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2C" w14:textId="1B407E6B" w:rsidR="008D160A" w:rsidRDefault="008D160A" w:rsidP="008D160A">
      <w:pPr>
        <w:wordWrap w:val="0"/>
        <w:jc w:val="right"/>
      </w:pPr>
      <w:r>
        <w:rPr>
          <w:rFonts w:hint="eastAsia"/>
        </w:rPr>
        <w:t>東温教学第</w:t>
      </w:r>
      <w:r w:rsidR="00EB4049">
        <w:rPr>
          <w:rFonts w:hint="eastAsia"/>
        </w:rPr>
        <w:t>1219</w:t>
      </w:r>
      <w:r w:rsidR="00EB4049">
        <w:t>-1</w:t>
      </w:r>
      <w:r>
        <w:rPr>
          <w:rFonts w:hint="eastAsia"/>
        </w:rPr>
        <w:t xml:space="preserve">号　</w:t>
      </w:r>
    </w:p>
    <w:p w14:paraId="5477F444" w14:textId="691F23E7" w:rsidR="008D160A" w:rsidRDefault="008D160A" w:rsidP="00097A66">
      <w:pPr>
        <w:wordWrap w:val="0"/>
        <w:jc w:val="right"/>
      </w:pPr>
      <w:r>
        <w:rPr>
          <w:rFonts w:hint="eastAsia"/>
        </w:rPr>
        <w:t>令和７年</w:t>
      </w:r>
      <w:r w:rsidR="0004794A">
        <w:rPr>
          <w:rFonts w:hint="eastAsia"/>
        </w:rPr>
        <w:t>９</w:t>
      </w:r>
      <w:r>
        <w:rPr>
          <w:rFonts w:hint="eastAsia"/>
        </w:rPr>
        <w:t>月</w:t>
      </w:r>
      <w:r w:rsidR="0004794A">
        <w:rPr>
          <w:rFonts w:hint="eastAsia"/>
        </w:rPr>
        <w:t>１</w:t>
      </w:r>
      <w:r>
        <w:rPr>
          <w:rFonts w:hint="eastAsia"/>
        </w:rPr>
        <w:t xml:space="preserve">日　</w:t>
      </w:r>
    </w:p>
    <w:p w14:paraId="4589E328" w14:textId="675C031C" w:rsidR="008D160A" w:rsidRDefault="008D160A" w:rsidP="008D160A">
      <w:pPr>
        <w:ind w:firstLineChars="100" w:firstLine="210"/>
      </w:pPr>
      <w:r>
        <w:rPr>
          <w:rFonts w:hint="eastAsia"/>
        </w:rPr>
        <w:t>東温市立小中学校保護者の皆様</w:t>
      </w:r>
    </w:p>
    <w:p w14:paraId="55DC6134" w14:textId="0BF78A0F" w:rsidR="008D160A" w:rsidRDefault="008D160A" w:rsidP="008D160A">
      <w:pPr>
        <w:wordWrap w:val="0"/>
        <w:jc w:val="right"/>
      </w:pPr>
      <w:r>
        <w:rPr>
          <w:rFonts w:hint="eastAsia"/>
        </w:rPr>
        <w:t xml:space="preserve">東温市教育委員会教育長　　　　　</w:t>
      </w:r>
    </w:p>
    <w:p w14:paraId="0289E268" w14:textId="6E24D45F" w:rsidR="008D160A" w:rsidRPr="00033547" w:rsidRDefault="008D160A" w:rsidP="008D160A"/>
    <w:p w14:paraId="7EBF7370" w14:textId="25D1EFA2" w:rsidR="008D160A" w:rsidRDefault="008D160A" w:rsidP="008D160A">
      <w:pPr>
        <w:jc w:val="center"/>
      </w:pPr>
      <w:r>
        <w:rPr>
          <w:rFonts w:hint="eastAsia"/>
        </w:rPr>
        <w:t>東温市における「休日の学校部活動」について</w:t>
      </w:r>
    </w:p>
    <w:p w14:paraId="01E2D0A1" w14:textId="466ED793" w:rsidR="008D160A" w:rsidRDefault="008D160A" w:rsidP="008D160A"/>
    <w:p w14:paraId="11BC90B8" w14:textId="77777777" w:rsidR="008D160A" w:rsidRDefault="008D160A" w:rsidP="008D160A">
      <w:pPr>
        <w:ind w:firstLineChars="100" w:firstLine="210"/>
      </w:pPr>
      <w:r>
        <w:rPr>
          <w:rFonts w:hint="eastAsia"/>
        </w:rPr>
        <w:t>保護者の皆様には、平素から本市の教育行政に御理解・御協力を賜り、厚くお礼申し上げます。</w:t>
      </w:r>
    </w:p>
    <w:p w14:paraId="0A08A529" w14:textId="588BC64F" w:rsidR="008D160A" w:rsidRDefault="008D160A" w:rsidP="008D160A">
      <w:pPr>
        <w:ind w:firstLineChars="100" w:firstLine="210"/>
      </w:pPr>
      <w:r>
        <w:rPr>
          <w:rFonts w:hint="eastAsia"/>
        </w:rPr>
        <w:t>さて、国は令和５年度から７年度までを中学校における休日の部活動地域移行の改革推進期間、令和8年度から13年度までを改革実行期間と</w:t>
      </w:r>
      <w:r w:rsidR="00097A66">
        <w:rPr>
          <w:rFonts w:hint="eastAsia"/>
        </w:rPr>
        <w:t>し</w:t>
      </w:r>
      <w:r>
        <w:rPr>
          <w:rFonts w:hint="eastAsia"/>
        </w:rPr>
        <w:t>、段階的</w:t>
      </w:r>
      <w:r w:rsidR="00097A66">
        <w:rPr>
          <w:rFonts w:hint="eastAsia"/>
        </w:rPr>
        <w:t>な</w:t>
      </w:r>
      <w:r>
        <w:rPr>
          <w:rFonts w:hint="eastAsia"/>
        </w:rPr>
        <w:t>地域展開</w:t>
      </w:r>
      <w:r w:rsidR="00097A66">
        <w:rPr>
          <w:rFonts w:hint="eastAsia"/>
        </w:rPr>
        <w:t>を進めて</w:t>
      </w:r>
      <w:r>
        <w:rPr>
          <w:rFonts w:hint="eastAsia"/>
        </w:rPr>
        <w:t>います。</w:t>
      </w:r>
    </w:p>
    <w:p w14:paraId="08B4BFDC" w14:textId="477C998A" w:rsidR="008D160A" w:rsidRDefault="008D160A" w:rsidP="008D160A">
      <w:pPr>
        <w:ind w:firstLineChars="100" w:firstLine="210"/>
      </w:pPr>
      <w:r>
        <w:rPr>
          <w:rFonts w:hint="eastAsia"/>
        </w:rPr>
        <w:t>昨今の部活動指導は、</w:t>
      </w:r>
      <w:r w:rsidR="00097A66">
        <w:rPr>
          <w:rFonts w:hint="eastAsia"/>
        </w:rPr>
        <w:t>生徒に</w:t>
      </w:r>
      <w:r>
        <w:rPr>
          <w:rFonts w:hint="eastAsia"/>
        </w:rPr>
        <w:t>専門的な技術指導ができる</w:t>
      </w:r>
      <w:r w:rsidR="00097A66">
        <w:rPr>
          <w:rFonts w:hint="eastAsia"/>
        </w:rPr>
        <w:t>顧問</w:t>
      </w:r>
      <w:r>
        <w:rPr>
          <w:rFonts w:hint="eastAsia"/>
        </w:rPr>
        <w:t>を配置できない現状や教職員</w:t>
      </w:r>
      <w:r w:rsidR="00097A66">
        <w:rPr>
          <w:rFonts w:hint="eastAsia"/>
        </w:rPr>
        <w:t>へ</w:t>
      </w:r>
      <w:r>
        <w:rPr>
          <w:rFonts w:hint="eastAsia"/>
        </w:rPr>
        <w:t>の</w:t>
      </w:r>
      <w:r w:rsidR="00033547">
        <w:rPr>
          <w:rFonts w:hint="eastAsia"/>
        </w:rPr>
        <w:t>過度な負担</w:t>
      </w:r>
      <w:r>
        <w:rPr>
          <w:rFonts w:hint="eastAsia"/>
        </w:rPr>
        <w:t>が散見され、生徒、保護者、教職員にとって</w:t>
      </w:r>
      <w:r w:rsidR="00033547">
        <w:rPr>
          <w:rFonts w:hint="eastAsia"/>
        </w:rPr>
        <w:t>良</w:t>
      </w:r>
      <w:r>
        <w:rPr>
          <w:rFonts w:hint="eastAsia"/>
        </w:rPr>
        <w:t>い環境とは</w:t>
      </w:r>
      <w:r w:rsidR="00033547">
        <w:rPr>
          <w:rFonts w:hint="eastAsia"/>
        </w:rPr>
        <w:t>言い難い状況のまま運営されています。</w:t>
      </w:r>
      <w:r>
        <w:rPr>
          <w:rFonts w:hint="eastAsia"/>
        </w:rPr>
        <w:t>本市におきましても同じ状況</w:t>
      </w:r>
      <w:r w:rsidR="00097A66">
        <w:rPr>
          <w:rFonts w:hint="eastAsia"/>
        </w:rPr>
        <w:t>であり</w:t>
      </w:r>
      <w:r>
        <w:rPr>
          <w:rFonts w:hint="eastAsia"/>
        </w:rPr>
        <w:t>、今後</w:t>
      </w:r>
      <w:r w:rsidR="00033547">
        <w:rPr>
          <w:rFonts w:hint="eastAsia"/>
        </w:rPr>
        <w:t>、</w:t>
      </w:r>
      <w:r>
        <w:rPr>
          <w:rFonts w:hint="eastAsia"/>
        </w:rPr>
        <w:t>少子化</w:t>
      </w:r>
      <w:r w:rsidR="00033547">
        <w:rPr>
          <w:rFonts w:hint="eastAsia"/>
        </w:rPr>
        <w:t>も</w:t>
      </w:r>
      <w:r>
        <w:rPr>
          <w:rFonts w:hint="eastAsia"/>
        </w:rPr>
        <w:t>影響</w:t>
      </w:r>
      <w:r w:rsidR="00033547">
        <w:rPr>
          <w:rFonts w:hint="eastAsia"/>
        </w:rPr>
        <w:t>し</w:t>
      </w:r>
      <w:r>
        <w:rPr>
          <w:rFonts w:hint="eastAsia"/>
        </w:rPr>
        <w:t>、より深刻化することが考えられます。</w:t>
      </w:r>
    </w:p>
    <w:p w14:paraId="0864435A" w14:textId="5C0E0C9F" w:rsidR="008D160A" w:rsidRDefault="008D160A" w:rsidP="00033547">
      <w:pPr>
        <w:ind w:firstLineChars="100" w:firstLine="210"/>
      </w:pPr>
      <w:r>
        <w:rPr>
          <w:rFonts w:hint="eastAsia"/>
        </w:rPr>
        <w:t>本市</w:t>
      </w:r>
      <w:r w:rsidR="00033547">
        <w:rPr>
          <w:rFonts w:hint="eastAsia"/>
        </w:rPr>
        <w:t>では</w:t>
      </w:r>
      <w:r>
        <w:rPr>
          <w:rFonts w:hint="eastAsia"/>
        </w:rPr>
        <w:t>、令和５年度に</w:t>
      </w:r>
      <w:r w:rsidR="00097A66">
        <w:rPr>
          <w:rFonts w:hint="eastAsia"/>
        </w:rPr>
        <w:t>設置した</w:t>
      </w:r>
      <w:r>
        <w:rPr>
          <w:rFonts w:hint="eastAsia"/>
        </w:rPr>
        <w:t>「東温市</w:t>
      </w:r>
      <w:r w:rsidR="00033547">
        <w:rPr>
          <w:rFonts w:hint="eastAsia"/>
        </w:rPr>
        <w:t>部活動地域移行検討協議会</w:t>
      </w:r>
      <w:r>
        <w:rPr>
          <w:rFonts w:hint="eastAsia"/>
        </w:rPr>
        <w:t>」</w:t>
      </w:r>
      <w:r w:rsidR="00097A66">
        <w:rPr>
          <w:rFonts w:hint="eastAsia"/>
        </w:rPr>
        <w:t>での各</w:t>
      </w:r>
      <w:r>
        <w:rPr>
          <w:rFonts w:hint="eastAsia"/>
        </w:rPr>
        <w:t>委員から</w:t>
      </w:r>
      <w:r w:rsidR="00097A66">
        <w:rPr>
          <w:rFonts w:hint="eastAsia"/>
        </w:rPr>
        <w:t>の</w:t>
      </w:r>
      <w:r w:rsidR="00033547">
        <w:rPr>
          <w:rFonts w:hint="eastAsia"/>
        </w:rPr>
        <w:t>意見やアンケート結果等</w:t>
      </w:r>
      <w:r>
        <w:rPr>
          <w:rFonts w:hint="eastAsia"/>
        </w:rPr>
        <w:t>を踏まえ、学校部活動の段階的な地域</w:t>
      </w:r>
      <w:r w:rsidR="00033547">
        <w:rPr>
          <w:rFonts w:hint="eastAsia"/>
        </w:rPr>
        <w:t>展開</w:t>
      </w:r>
      <w:r>
        <w:rPr>
          <w:rFonts w:hint="eastAsia"/>
        </w:rPr>
        <w:t>を進めるべく、休日の学校部活動の取扱いを下記のとおりとしますので、皆様の御理解を賜りますよう、お願いします。</w:t>
      </w:r>
    </w:p>
    <w:p w14:paraId="49DDE611" w14:textId="00B37600" w:rsidR="00617078" w:rsidRPr="00097A66" w:rsidRDefault="00617078" w:rsidP="00617078"/>
    <w:p w14:paraId="308ABC73" w14:textId="60D004F2" w:rsidR="00033547" w:rsidRDefault="008D160A" w:rsidP="00617078">
      <w:pPr>
        <w:jc w:val="center"/>
      </w:pPr>
      <w:r>
        <w:rPr>
          <w:rFonts w:hint="eastAsia"/>
        </w:rPr>
        <w:t>記</w:t>
      </w:r>
    </w:p>
    <w:p w14:paraId="275AB1E6" w14:textId="15085EAB" w:rsidR="00617078" w:rsidRDefault="00617078" w:rsidP="00617078"/>
    <w:p w14:paraId="425794F0" w14:textId="35A23DF4" w:rsidR="00033547" w:rsidRPr="00E7041D" w:rsidRDefault="00033547" w:rsidP="00033547">
      <w:pPr>
        <w:rPr>
          <w:b/>
          <w:bCs/>
        </w:rPr>
      </w:pPr>
      <w:r w:rsidRPr="00E7041D">
        <w:rPr>
          <w:rFonts w:hint="eastAsia"/>
          <w:b/>
          <w:bCs/>
        </w:rPr>
        <w:t xml:space="preserve">１　</w:t>
      </w:r>
      <w:r w:rsidR="008D160A" w:rsidRPr="00E7041D">
        <w:rPr>
          <w:b/>
          <w:bCs/>
        </w:rPr>
        <w:t>休日の活動について</w:t>
      </w:r>
    </w:p>
    <w:p w14:paraId="4372F4D6" w14:textId="1BB8847E" w:rsidR="008D160A" w:rsidRDefault="008D160A" w:rsidP="00033547">
      <w:pPr>
        <w:ind w:firstLineChars="100" w:firstLine="210"/>
      </w:pPr>
      <w:r>
        <w:rPr>
          <w:rFonts w:hint="eastAsia"/>
        </w:rPr>
        <w:t>令和</w:t>
      </w:r>
      <w:r w:rsidR="00033547">
        <w:rPr>
          <w:rFonts w:hint="eastAsia"/>
        </w:rPr>
        <w:t>９</w:t>
      </w:r>
      <w:r>
        <w:rPr>
          <w:rFonts w:hint="eastAsia"/>
        </w:rPr>
        <w:t>年度、中学３年生の最後の大会やコンクール等が終了する</w:t>
      </w:r>
      <w:r w:rsidR="00033547">
        <w:rPr>
          <w:rFonts w:hint="eastAsia"/>
        </w:rPr>
        <w:t>９</w:t>
      </w:r>
      <w:r>
        <w:t>月以降は、</w:t>
      </w:r>
      <w:r w:rsidRPr="003D5221">
        <w:t>休日の</w:t>
      </w:r>
      <w:r>
        <w:t>学校部活動を</w:t>
      </w:r>
      <w:r w:rsidR="00522FE4">
        <w:rPr>
          <w:rFonts w:hint="eastAsia"/>
        </w:rPr>
        <w:t>原則</w:t>
      </w:r>
      <w:r w:rsidR="00522FE4" w:rsidRPr="00522FE4">
        <w:rPr>
          <w:rFonts w:hint="eastAsia"/>
          <w:vertAlign w:val="superscript"/>
        </w:rPr>
        <w:t>※</w:t>
      </w:r>
      <w:r>
        <w:t>行いません。</w:t>
      </w:r>
      <w:r w:rsidR="00105B28">
        <w:rPr>
          <w:rFonts w:hint="eastAsia"/>
        </w:rPr>
        <w:t>なお、各部活動の実情によって休日の活動を行わない時期を前倒しする場合もあります。</w:t>
      </w:r>
      <w:r w:rsidR="00CF6BAF">
        <w:rPr>
          <w:rFonts w:hint="eastAsia"/>
        </w:rPr>
        <w:t>（※通常練習なし、大会</w:t>
      </w:r>
      <w:r w:rsidR="00FE3A0D">
        <w:rPr>
          <w:rFonts w:hint="eastAsia"/>
        </w:rPr>
        <w:t>や練習試合</w:t>
      </w:r>
      <w:r w:rsidR="00CF6BAF">
        <w:rPr>
          <w:rFonts w:hint="eastAsia"/>
        </w:rPr>
        <w:t>などは実施可。）</w:t>
      </w:r>
    </w:p>
    <w:p w14:paraId="0536BFCD" w14:textId="25B7044A" w:rsidR="00033547" w:rsidRDefault="00033547" w:rsidP="008D160A"/>
    <w:p w14:paraId="4CDCFABD" w14:textId="3032F3AA" w:rsidR="008D160A" w:rsidRPr="00E7041D" w:rsidRDefault="00ED0819" w:rsidP="008D160A">
      <w:pPr>
        <w:rPr>
          <w:b/>
          <w:bCs/>
        </w:rPr>
      </w:pPr>
      <w:r>
        <w:rPr>
          <w:rFonts w:hint="eastAsia"/>
          <w:b/>
          <w:bCs/>
        </w:rPr>
        <w:t>２</w:t>
      </w:r>
      <w:r w:rsidR="00033547" w:rsidRPr="00E7041D">
        <w:rPr>
          <w:rFonts w:hint="eastAsia"/>
          <w:b/>
          <w:bCs/>
        </w:rPr>
        <w:t xml:space="preserve">　</w:t>
      </w:r>
      <w:r>
        <w:rPr>
          <w:rFonts w:hint="eastAsia"/>
          <w:b/>
          <w:bCs/>
        </w:rPr>
        <w:t>休日活動終了の時期</w:t>
      </w:r>
    </w:p>
    <w:tbl>
      <w:tblPr>
        <w:tblStyle w:val="a7"/>
        <w:tblpPr w:leftFromText="142" w:rightFromText="142" w:vertAnchor="text" w:horzAnchor="page" w:tblpX="1904" w:tblpY="47"/>
        <w:tblW w:w="0" w:type="auto"/>
        <w:tblLook w:val="04A0" w:firstRow="1" w:lastRow="0" w:firstColumn="1" w:lastColumn="0" w:noHBand="0" w:noVBand="1"/>
      </w:tblPr>
      <w:tblGrid>
        <w:gridCol w:w="582"/>
        <w:gridCol w:w="826"/>
        <w:gridCol w:w="1181"/>
        <w:gridCol w:w="1181"/>
        <w:gridCol w:w="1181"/>
        <w:gridCol w:w="1181"/>
        <w:gridCol w:w="1181"/>
        <w:gridCol w:w="1182"/>
      </w:tblGrid>
      <w:tr w:rsidR="006E3A73" w14:paraId="7D4B7DB7" w14:textId="0E1EEE80" w:rsidTr="006E3A73">
        <w:tc>
          <w:tcPr>
            <w:tcW w:w="1408" w:type="dxa"/>
            <w:gridSpan w:val="2"/>
            <w:tcBorders>
              <w:top w:val="single" w:sz="8" w:space="0" w:color="auto"/>
              <w:left w:val="single" w:sz="8" w:space="0" w:color="auto"/>
              <w:right w:val="single" w:sz="8" w:space="0" w:color="auto"/>
            </w:tcBorders>
            <w:shd w:val="clear" w:color="auto" w:fill="E2EFD9" w:themeFill="accent6" w:themeFillTint="33"/>
          </w:tcPr>
          <w:p w14:paraId="79981F7C" w14:textId="3162E261" w:rsidR="006E3A73" w:rsidRPr="00CF6BAF" w:rsidRDefault="006E3A73" w:rsidP="00445711">
            <w:pPr>
              <w:jc w:val="center"/>
              <w:rPr>
                <w:rFonts w:asciiTheme="majorEastAsia" w:eastAsiaTheme="majorEastAsia" w:hAnsiTheme="majorEastAsia"/>
                <w:b/>
                <w:bCs/>
                <w:sz w:val="20"/>
                <w:szCs w:val="21"/>
              </w:rPr>
            </w:pPr>
            <w:r w:rsidRPr="00CF6BAF">
              <w:rPr>
                <w:rFonts w:asciiTheme="majorEastAsia" w:eastAsiaTheme="majorEastAsia" w:hAnsiTheme="majorEastAsia" w:hint="eastAsia"/>
                <w:b/>
                <w:bCs/>
                <w:sz w:val="20"/>
                <w:szCs w:val="21"/>
              </w:rPr>
              <w:t>R7</w:t>
            </w:r>
          </w:p>
        </w:tc>
        <w:tc>
          <w:tcPr>
            <w:tcW w:w="1181" w:type="dxa"/>
            <w:tcBorders>
              <w:left w:val="single" w:sz="8" w:space="0" w:color="auto"/>
            </w:tcBorders>
            <w:shd w:val="clear" w:color="auto" w:fill="669E40"/>
          </w:tcPr>
          <w:p w14:paraId="5BFCDDA5" w14:textId="4D05AF6B"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R8</w:t>
            </w:r>
          </w:p>
        </w:tc>
        <w:tc>
          <w:tcPr>
            <w:tcW w:w="1181" w:type="dxa"/>
            <w:shd w:val="clear" w:color="auto" w:fill="669E40"/>
          </w:tcPr>
          <w:p w14:paraId="0ECFD7B0" w14:textId="654BB96F"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R9</w:t>
            </w:r>
            <w:r>
              <w:rPr>
                <w:rFonts w:asciiTheme="majorEastAsia" w:eastAsiaTheme="majorEastAsia" w:hAnsiTheme="majorEastAsia" w:hint="eastAsia"/>
                <w:b/>
                <w:bCs/>
                <w:color w:val="FFFFFF" w:themeColor="background1"/>
                <w:sz w:val="20"/>
                <w:szCs w:val="21"/>
              </w:rPr>
              <w:t>.</w:t>
            </w:r>
            <w:r>
              <w:rPr>
                <w:rFonts w:asciiTheme="majorEastAsia" w:eastAsiaTheme="majorEastAsia" w:hAnsiTheme="majorEastAsia"/>
                <w:b/>
                <w:bCs/>
                <w:color w:val="FFFFFF" w:themeColor="background1"/>
                <w:sz w:val="20"/>
                <w:szCs w:val="21"/>
              </w:rPr>
              <w:t>9</w:t>
            </w:r>
            <w:r>
              <w:rPr>
                <w:rFonts w:asciiTheme="majorEastAsia" w:eastAsiaTheme="majorEastAsia" w:hAnsiTheme="majorEastAsia" w:hint="eastAsia"/>
                <w:b/>
                <w:bCs/>
                <w:color w:val="FFFFFF" w:themeColor="background1"/>
                <w:sz w:val="20"/>
                <w:szCs w:val="21"/>
              </w:rPr>
              <w:t>～</w:t>
            </w:r>
          </w:p>
        </w:tc>
        <w:tc>
          <w:tcPr>
            <w:tcW w:w="1181" w:type="dxa"/>
            <w:shd w:val="clear" w:color="auto" w:fill="669E40"/>
          </w:tcPr>
          <w:p w14:paraId="56923F1F" w14:textId="76FDAD42"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R1</w:t>
            </w:r>
            <w:r w:rsidRPr="001D58CE">
              <w:rPr>
                <w:rFonts w:asciiTheme="majorEastAsia" w:eastAsiaTheme="majorEastAsia" w:hAnsiTheme="majorEastAsia"/>
                <w:b/>
                <w:bCs/>
                <w:color w:val="FFFFFF" w:themeColor="background1"/>
                <w:sz w:val="20"/>
                <w:szCs w:val="21"/>
              </w:rPr>
              <w:t>0</w:t>
            </w:r>
          </w:p>
        </w:tc>
        <w:tc>
          <w:tcPr>
            <w:tcW w:w="1181" w:type="dxa"/>
            <w:shd w:val="clear" w:color="auto" w:fill="669E40"/>
          </w:tcPr>
          <w:p w14:paraId="438C6D57" w14:textId="709D28EC"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w:t>
            </w:r>
            <w:r w:rsidRPr="001D58CE">
              <w:rPr>
                <w:rFonts w:asciiTheme="majorEastAsia" w:eastAsiaTheme="majorEastAsia" w:hAnsiTheme="majorEastAsia"/>
                <w:b/>
                <w:bCs/>
                <w:color w:val="FFFFFF" w:themeColor="background1"/>
                <w:sz w:val="20"/>
                <w:szCs w:val="21"/>
              </w:rPr>
              <w:t>11</w:t>
            </w:r>
          </w:p>
        </w:tc>
        <w:tc>
          <w:tcPr>
            <w:tcW w:w="1181" w:type="dxa"/>
            <w:shd w:val="clear" w:color="auto" w:fill="669E40"/>
          </w:tcPr>
          <w:p w14:paraId="2614EBDB" w14:textId="16112F52"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w:t>
            </w:r>
            <w:r w:rsidRPr="001D58CE">
              <w:rPr>
                <w:rFonts w:asciiTheme="majorEastAsia" w:eastAsiaTheme="majorEastAsia" w:hAnsiTheme="majorEastAsia"/>
                <w:b/>
                <w:bCs/>
                <w:color w:val="FFFFFF" w:themeColor="background1"/>
                <w:sz w:val="20"/>
                <w:szCs w:val="21"/>
              </w:rPr>
              <w:t>1</w:t>
            </w:r>
            <w:r>
              <w:rPr>
                <w:rFonts w:asciiTheme="majorEastAsia" w:eastAsiaTheme="majorEastAsia" w:hAnsiTheme="majorEastAsia"/>
                <w:b/>
                <w:bCs/>
                <w:color w:val="FFFFFF" w:themeColor="background1"/>
                <w:sz w:val="20"/>
                <w:szCs w:val="21"/>
              </w:rPr>
              <w:t>2</w:t>
            </w:r>
          </w:p>
        </w:tc>
        <w:tc>
          <w:tcPr>
            <w:tcW w:w="1182" w:type="dxa"/>
            <w:shd w:val="clear" w:color="auto" w:fill="669E40"/>
          </w:tcPr>
          <w:p w14:paraId="53B06DB4" w14:textId="37E0F7A2" w:rsidR="006E3A73" w:rsidRPr="001D58CE" w:rsidRDefault="006E3A73" w:rsidP="00445711">
            <w:pPr>
              <w:jc w:val="center"/>
              <w:rPr>
                <w:rFonts w:asciiTheme="majorEastAsia" w:eastAsiaTheme="majorEastAsia" w:hAnsiTheme="majorEastAsia"/>
                <w:b/>
                <w:bCs/>
                <w:color w:val="FFFFFF" w:themeColor="background1"/>
                <w:sz w:val="20"/>
                <w:szCs w:val="21"/>
              </w:rPr>
            </w:pPr>
            <w:r w:rsidRPr="001D58CE">
              <w:rPr>
                <w:rFonts w:asciiTheme="majorEastAsia" w:eastAsiaTheme="majorEastAsia" w:hAnsiTheme="majorEastAsia" w:hint="eastAsia"/>
                <w:b/>
                <w:bCs/>
                <w:color w:val="FFFFFF" w:themeColor="background1"/>
                <w:sz w:val="20"/>
                <w:szCs w:val="21"/>
              </w:rPr>
              <w:t>R</w:t>
            </w:r>
            <w:r w:rsidRPr="001D58CE">
              <w:rPr>
                <w:rFonts w:asciiTheme="majorEastAsia" w:eastAsiaTheme="majorEastAsia" w:hAnsiTheme="majorEastAsia"/>
                <w:b/>
                <w:bCs/>
                <w:color w:val="FFFFFF" w:themeColor="background1"/>
                <w:sz w:val="20"/>
                <w:szCs w:val="21"/>
              </w:rPr>
              <w:t>1</w:t>
            </w:r>
            <w:r>
              <w:rPr>
                <w:rFonts w:asciiTheme="majorEastAsia" w:eastAsiaTheme="majorEastAsia" w:hAnsiTheme="majorEastAsia"/>
                <w:b/>
                <w:bCs/>
                <w:color w:val="FFFFFF" w:themeColor="background1"/>
                <w:sz w:val="20"/>
                <w:szCs w:val="21"/>
              </w:rPr>
              <w:t>3</w:t>
            </w:r>
          </w:p>
        </w:tc>
      </w:tr>
      <w:tr w:rsidR="00CF6BAF" w14:paraId="6F8A695F" w14:textId="326D7DFD" w:rsidTr="006E3A73">
        <w:tc>
          <w:tcPr>
            <w:tcW w:w="582" w:type="dxa"/>
            <w:vMerge w:val="restart"/>
            <w:tcBorders>
              <w:left w:val="single" w:sz="8" w:space="0" w:color="auto"/>
              <w:right w:val="single" w:sz="8" w:space="0" w:color="auto"/>
            </w:tcBorders>
            <w:shd w:val="clear" w:color="auto" w:fill="E2EFD9" w:themeFill="accent6" w:themeFillTint="33"/>
            <w:textDirection w:val="tbRlV"/>
          </w:tcPr>
          <w:p w14:paraId="6B485271" w14:textId="41284072" w:rsidR="00CF6BAF" w:rsidRDefault="006E3A73" w:rsidP="006E3A73">
            <w:pPr>
              <w:ind w:left="113" w:right="113"/>
              <w:jc w:val="center"/>
              <w:rPr>
                <w:sz w:val="20"/>
                <w:szCs w:val="21"/>
              </w:rPr>
            </w:pPr>
            <w:r>
              <w:rPr>
                <w:rFonts w:hint="eastAsia"/>
                <w:sz w:val="20"/>
                <w:szCs w:val="21"/>
              </w:rPr>
              <w:t>現時点</w:t>
            </w:r>
            <w:r w:rsidR="00CF6BAF">
              <w:rPr>
                <w:rFonts w:hint="eastAsia"/>
                <w:sz w:val="20"/>
                <w:szCs w:val="21"/>
              </w:rPr>
              <w:t>の学年</w:t>
            </w:r>
          </w:p>
        </w:tc>
        <w:tc>
          <w:tcPr>
            <w:tcW w:w="826" w:type="dxa"/>
            <w:tcBorders>
              <w:left w:val="single" w:sz="8" w:space="0" w:color="auto"/>
              <w:right w:val="single" w:sz="8" w:space="0" w:color="auto"/>
            </w:tcBorders>
            <w:shd w:val="clear" w:color="auto" w:fill="E2EFD9" w:themeFill="accent6" w:themeFillTint="33"/>
          </w:tcPr>
          <w:p w14:paraId="5422D0E3" w14:textId="673B5C14" w:rsidR="00CF6BAF" w:rsidRPr="001D58CE" w:rsidRDefault="00CF6BAF" w:rsidP="00445711">
            <w:pPr>
              <w:jc w:val="left"/>
              <w:rPr>
                <w:sz w:val="20"/>
                <w:szCs w:val="21"/>
              </w:rPr>
            </w:pPr>
            <w:r>
              <w:rPr>
                <w:rFonts w:hint="eastAsia"/>
                <w:sz w:val="20"/>
                <w:szCs w:val="21"/>
              </w:rPr>
              <w:t>中１</w:t>
            </w:r>
          </w:p>
        </w:tc>
        <w:tc>
          <w:tcPr>
            <w:tcW w:w="1181" w:type="dxa"/>
            <w:tcBorders>
              <w:left w:val="single" w:sz="8" w:space="0" w:color="auto"/>
            </w:tcBorders>
          </w:tcPr>
          <w:p w14:paraId="56B47499" w14:textId="794BB69D" w:rsidR="00CF6BAF" w:rsidRPr="001D58CE" w:rsidRDefault="00CF6BAF" w:rsidP="00445711">
            <w:pPr>
              <w:jc w:val="left"/>
              <w:rPr>
                <w:sz w:val="20"/>
                <w:szCs w:val="21"/>
              </w:rPr>
            </w:pPr>
            <w:r>
              <w:rPr>
                <w:rFonts w:hint="eastAsia"/>
                <w:sz w:val="20"/>
                <w:szCs w:val="21"/>
              </w:rPr>
              <w:t>中２</w:t>
            </w:r>
          </w:p>
        </w:tc>
        <w:tc>
          <w:tcPr>
            <w:tcW w:w="1181" w:type="dxa"/>
          </w:tcPr>
          <w:p w14:paraId="63E9ED24" w14:textId="79AFFA62" w:rsidR="00CF6BAF" w:rsidRPr="001D58CE" w:rsidRDefault="00CF6BAF" w:rsidP="00445711">
            <w:pPr>
              <w:jc w:val="left"/>
              <w:rPr>
                <w:sz w:val="20"/>
                <w:szCs w:val="21"/>
              </w:rPr>
            </w:pPr>
            <w:r>
              <w:rPr>
                <w:rFonts w:hint="eastAsia"/>
                <w:sz w:val="20"/>
                <w:szCs w:val="21"/>
              </w:rPr>
              <w:t>中３</w:t>
            </w:r>
          </w:p>
        </w:tc>
        <w:tc>
          <w:tcPr>
            <w:tcW w:w="1181" w:type="dxa"/>
          </w:tcPr>
          <w:p w14:paraId="203B7CEF" w14:textId="299ECF78" w:rsidR="00CF6BAF" w:rsidRPr="001D58CE" w:rsidRDefault="00CF6BAF" w:rsidP="00445711">
            <w:pPr>
              <w:jc w:val="left"/>
              <w:rPr>
                <w:sz w:val="20"/>
                <w:szCs w:val="21"/>
              </w:rPr>
            </w:pPr>
            <w:r>
              <w:rPr>
                <w:rFonts w:hint="eastAsia"/>
                <w:sz w:val="20"/>
                <w:szCs w:val="21"/>
              </w:rPr>
              <w:t>－</w:t>
            </w:r>
          </w:p>
        </w:tc>
        <w:tc>
          <w:tcPr>
            <w:tcW w:w="1181" w:type="dxa"/>
          </w:tcPr>
          <w:p w14:paraId="2534A428" w14:textId="1F15BB37" w:rsidR="00CF6BAF" w:rsidRPr="001D58CE" w:rsidRDefault="00CF6BAF" w:rsidP="00445711">
            <w:pPr>
              <w:jc w:val="left"/>
              <w:rPr>
                <w:sz w:val="20"/>
                <w:szCs w:val="21"/>
              </w:rPr>
            </w:pPr>
            <w:r>
              <w:rPr>
                <w:rFonts w:hint="eastAsia"/>
                <w:sz w:val="20"/>
                <w:szCs w:val="21"/>
              </w:rPr>
              <w:t>－</w:t>
            </w:r>
          </w:p>
        </w:tc>
        <w:tc>
          <w:tcPr>
            <w:tcW w:w="1181" w:type="dxa"/>
          </w:tcPr>
          <w:p w14:paraId="6BFE5F62" w14:textId="36417475" w:rsidR="00CF6BAF" w:rsidRDefault="00CF6BAF" w:rsidP="00445711">
            <w:pPr>
              <w:jc w:val="left"/>
              <w:rPr>
                <w:sz w:val="20"/>
                <w:szCs w:val="21"/>
              </w:rPr>
            </w:pPr>
            <w:r>
              <w:rPr>
                <w:rFonts w:hint="eastAsia"/>
                <w:sz w:val="20"/>
                <w:szCs w:val="21"/>
              </w:rPr>
              <w:t>－</w:t>
            </w:r>
          </w:p>
        </w:tc>
        <w:tc>
          <w:tcPr>
            <w:tcW w:w="1182" w:type="dxa"/>
          </w:tcPr>
          <w:p w14:paraId="2D872675" w14:textId="2BA14287" w:rsidR="00CF6BAF" w:rsidRDefault="00CF6BAF" w:rsidP="00445711">
            <w:pPr>
              <w:jc w:val="left"/>
              <w:rPr>
                <w:sz w:val="20"/>
                <w:szCs w:val="21"/>
              </w:rPr>
            </w:pPr>
            <w:r>
              <w:rPr>
                <w:rFonts w:hint="eastAsia"/>
                <w:sz w:val="20"/>
                <w:szCs w:val="21"/>
              </w:rPr>
              <w:t>－</w:t>
            </w:r>
          </w:p>
        </w:tc>
      </w:tr>
      <w:tr w:rsidR="00CF6BAF" w14:paraId="5BC655F4" w14:textId="34DB1E49" w:rsidTr="006E3A73">
        <w:tc>
          <w:tcPr>
            <w:tcW w:w="582" w:type="dxa"/>
            <w:vMerge/>
            <w:tcBorders>
              <w:left w:val="single" w:sz="8" w:space="0" w:color="auto"/>
              <w:right w:val="single" w:sz="8" w:space="0" w:color="auto"/>
            </w:tcBorders>
            <w:shd w:val="clear" w:color="auto" w:fill="E2EFD9" w:themeFill="accent6" w:themeFillTint="33"/>
          </w:tcPr>
          <w:p w14:paraId="2FB25E9D" w14:textId="77777777" w:rsidR="00CF6BAF" w:rsidRDefault="00CF6BAF" w:rsidP="00445711">
            <w:pPr>
              <w:jc w:val="left"/>
              <w:rPr>
                <w:sz w:val="20"/>
                <w:szCs w:val="21"/>
              </w:rPr>
            </w:pPr>
          </w:p>
        </w:tc>
        <w:tc>
          <w:tcPr>
            <w:tcW w:w="826" w:type="dxa"/>
            <w:tcBorders>
              <w:left w:val="single" w:sz="8" w:space="0" w:color="auto"/>
              <w:right w:val="single" w:sz="8" w:space="0" w:color="auto"/>
            </w:tcBorders>
            <w:shd w:val="clear" w:color="auto" w:fill="E2EFD9" w:themeFill="accent6" w:themeFillTint="33"/>
          </w:tcPr>
          <w:p w14:paraId="2BF94F5C" w14:textId="508F9776" w:rsidR="00CF6BAF" w:rsidRPr="001D58CE" w:rsidRDefault="00CF6BAF" w:rsidP="00445711">
            <w:pPr>
              <w:jc w:val="left"/>
              <w:rPr>
                <w:sz w:val="20"/>
                <w:szCs w:val="21"/>
              </w:rPr>
            </w:pPr>
            <w:r>
              <w:rPr>
                <w:rFonts w:hint="eastAsia"/>
                <w:sz w:val="20"/>
                <w:szCs w:val="21"/>
              </w:rPr>
              <w:t>小６</w:t>
            </w:r>
          </w:p>
        </w:tc>
        <w:tc>
          <w:tcPr>
            <w:tcW w:w="1181" w:type="dxa"/>
            <w:tcBorders>
              <w:left w:val="single" w:sz="8" w:space="0" w:color="auto"/>
            </w:tcBorders>
          </w:tcPr>
          <w:p w14:paraId="16663AFD" w14:textId="4F30B7E4" w:rsidR="00CF6BAF" w:rsidRPr="001D58CE" w:rsidRDefault="00CF6BAF" w:rsidP="00445711">
            <w:pPr>
              <w:jc w:val="left"/>
              <w:rPr>
                <w:sz w:val="20"/>
                <w:szCs w:val="21"/>
              </w:rPr>
            </w:pPr>
            <w:r>
              <w:rPr>
                <w:rFonts w:hint="eastAsia"/>
                <w:sz w:val="20"/>
                <w:szCs w:val="21"/>
              </w:rPr>
              <w:t>中１</w:t>
            </w:r>
          </w:p>
        </w:tc>
        <w:tc>
          <w:tcPr>
            <w:tcW w:w="1181" w:type="dxa"/>
          </w:tcPr>
          <w:p w14:paraId="6AF1C916" w14:textId="792C4014" w:rsidR="00CF6BAF" w:rsidRPr="001D58CE" w:rsidRDefault="006E3A73" w:rsidP="00445711">
            <w:pPr>
              <w:jc w:val="left"/>
              <w:rPr>
                <w:sz w:val="20"/>
                <w:szCs w:val="21"/>
              </w:rPr>
            </w:pPr>
            <w:r w:rsidRPr="001D58CE">
              <w:rPr>
                <w:noProof/>
              </w:rPr>
              <mc:AlternateContent>
                <mc:Choice Requires="wps">
                  <w:drawing>
                    <wp:anchor distT="0" distB="0" distL="114300" distR="114300" simplePos="0" relativeHeight="251673600" behindDoc="0" locked="0" layoutInCell="1" allowOverlap="1" wp14:anchorId="4C11B5EB" wp14:editId="23889D28">
                      <wp:simplePos x="0" y="0"/>
                      <wp:positionH relativeFrom="column">
                        <wp:posOffset>361303</wp:posOffset>
                      </wp:positionH>
                      <wp:positionV relativeFrom="paragraph">
                        <wp:posOffset>-108190</wp:posOffset>
                      </wp:positionV>
                      <wp:extent cx="287020" cy="946785"/>
                      <wp:effectExtent l="0" t="0" r="0" b="5715"/>
                      <wp:wrapNone/>
                      <wp:docPr id="69" name="テキスト ボックス 68">
                        <a:extLst xmlns:a="http://schemas.openxmlformats.org/drawingml/2006/main">
                          <a:ext uri="{FF2B5EF4-FFF2-40B4-BE49-F238E27FC236}">
                            <a16:creationId xmlns:a16="http://schemas.microsoft.com/office/drawing/2014/main" id="{9BD5ABB3-308C-41E6-8487-2C5E9E5DC31A}"/>
                          </a:ext>
                        </a:extLst>
                      </wp:docPr>
                      <wp:cNvGraphicFramePr/>
                      <a:graphic xmlns:a="http://schemas.openxmlformats.org/drawingml/2006/main">
                        <a:graphicData uri="http://schemas.microsoft.com/office/word/2010/wordprocessingShape">
                          <wps:wsp>
                            <wps:cNvSpPr txBox="1"/>
                            <wps:spPr>
                              <a:xfrm>
                                <a:off x="0" y="0"/>
                                <a:ext cx="287020" cy="946785"/>
                              </a:xfrm>
                              <a:prstGeom prst="rect">
                                <a:avLst/>
                              </a:prstGeom>
                              <a:solidFill>
                                <a:schemeClr val="accent2">
                                  <a:lumMod val="40000"/>
                                  <a:lumOff val="60000"/>
                                </a:schemeClr>
                              </a:solidFill>
                              <a:ln>
                                <a:noFill/>
                              </a:ln>
                            </wps:spPr>
                            <wps:txbx>
                              <w:txbxContent>
                                <w:p w14:paraId="41C178FB" w14:textId="77777777" w:rsidR="00CF6BAF" w:rsidRPr="00445711" w:rsidRDefault="00CF6BAF" w:rsidP="001D58CE">
                                  <w:pPr>
                                    <w:jc w:val="center"/>
                                    <w:rPr>
                                      <w:rFonts w:asciiTheme="majorEastAsia" w:eastAsiaTheme="majorEastAsia" w:hAnsiTheme="majorEastAsia"/>
                                      <w:color w:val="000000" w:themeColor="text1"/>
                                      <w:kern w:val="24"/>
                                      <w:sz w:val="18"/>
                                      <w:szCs w:val="18"/>
                                    </w:rPr>
                                  </w:pPr>
                                  <w:r w:rsidRPr="00445711">
                                    <w:rPr>
                                      <w:rFonts w:asciiTheme="majorEastAsia" w:eastAsiaTheme="majorEastAsia" w:hAnsiTheme="majorEastAsia" w:hint="eastAsia"/>
                                      <w:color w:val="000000" w:themeColor="text1"/>
                                      <w:kern w:val="24"/>
                                      <w:sz w:val="18"/>
                                      <w:szCs w:val="18"/>
                                    </w:rPr>
                                    <w:t>休日部活 終</w:t>
                                  </w:r>
                                </w:p>
                              </w:txbxContent>
                            </wps:txbx>
                            <wps:bodyPr vert="eaVert" wrap="square" lIns="36000" tIns="36000" rIns="36000" bIns="36000" rtlCol="0" anchor="ctr" anchorCtr="0">
                              <a:noAutofit/>
                            </wps:bodyPr>
                          </wps:wsp>
                        </a:graphicData>
                      </a:graphic>
                    </wp:anchor>
                  </w:drawing>
                </mc:Choice>
                <mc:Fallback>
                  <w:pict>
                    <v:shapetype w14:anchorId="4C11B5EB" id="_x0000_t202" coordsize="21600,21600" o:spt="202" path="m,l,21600r21600,l21600,xe">
                      <v:stroke joinstyle="miter"/>
                      <v:path gradientshapeok="t" o:connecttype="rect"/>
                    </v:shapetype>
                    <v:shape id="_x0000_s1027" type="#_x0000_t202" style="position:absolute;margin-left:28.45pt;margin-top:-8.5pt;width:22.6pt;height:74.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" fillcolor="#f7caac [1301]" stroked="f">
                      <v:textbox style="layout-flow:vertical-ideographic" inset="1mm,1mm,1mm,1mm">
                        <w:txbxContent>
                          <w:p w14:paraId="41C178FB" w14:textId="77777777" w:rsidR="00CF6BAF" w:rsidRPr="00445711" w:rsidRDefault="00CF6BAF" w:rsidP="001D58CE">
                            <w:pPr>
                              <w:jc w:val="center"/>
                              <w:rPr>
                                <w:rFonts w:asciiTheme="majorEastAsia" w:eastAsiaTheme="majorEastAsia" w:hAnsiTheme="majorEastAsia"/>
                                <w:color w:val="000000" w:themeColor="text1"/>
                                <w:kern w:val="24"/>
                                <w:sz w:val="18"/>
                                <w:szCs w:val="18"/>
                              </w:rPr>
                            </w:pPr>
                            <w:r w:rsidRPr="00445711">
                              <w:rPr>
                                <w:rFonts w:asciiTheme="majorEastAsia" w:eastAsiaTheme="majorEastAsia" w:hAnsiTheme="majorEastAsia" w:hint="eastAsia"/>
                                <w:color w:val="000000" w:themeColor="text1"/>
                                <w:kern w:val="24"/>
                                <w:sz w:val="18"/>
                                <w:szCs w:val="18"/>
                              </w:rPr>
                              <w:t xml:space="preserve">休日部活 </w:t>
                            </w:r>
                            <w:r w:rsidRPr="00445711">
                              <w:rPr>
                                <w:rFonts w:asciiTheme="majorEastAsia" w:eastAsiaTheme="majorEastAsia" w:hAnsiTheme="majorEastAsia" w:hint="eastAsia"/>
                                <w:color w:val="000000" w:themeColor="text1"/>
                                <w:kern w:val="24"/>
                                <w:sz w:val="18"/>
                                <w:szCs w:val="18"/>
                              </w:rPr>
                              <w:t>終</w:t>
                            </w:r>
                          </w:p>
                        </w:txbxContent>
                      </v:textbox>
                    </v:shape>
                  </w:pict>
                </mc:Fallback>
              </mc:AlternateContent>
            </w:r>
            <w:r w:rsidR="00CF6BAF">
              <w:rPr>
                <w:rFonts w:hint="eastAsia"/>
                <w:sz w:val="20"/>
                <w:szCs w:val="21"/>
              </w:rPr>
              <w:t>中２</w:t>
            </w:r>
          </w:p>
        </w:tc>
        <w:tc>
          <w:tcPr>
            <w:tcW w:w="1181" w:type="dxa"/>
          </w:tcPr>
          <w:p w14:paraId="58BC2E47" w14:textId="351792A8" w:rsidR="00CF6BAF" w:rsidRPr="001D58CE" w:rsidRDefault="00CF6BAF" w:rsidP="00445711">
            <w:pPr>
              <w:jc w:val="left"/>
              <w:rPr>
                <w:sz w:val="20"/>
                <w:szCs w:val="21"/>
              </w:rPr>
            </w:pPr>
            <w:r>
              <w:rPr>
                <w:rFonts w:hint="eastAsia"/>
                <w:sz w:val="20"/>
                <w:szCs w:val="21"/>
              </w:rPr>
              <w:t>中３</w:t>
            </w:r>
          </w:p>
        </w:tc>
        <w:tc>
          <w:tcPr>
            <w:tcW w:w="1181" w:type="dxa"/>
          </w:tcPr>
          <w:p w14:paraId="4648392D" w14:textId="46556D5C" w:rsidR="00CF6BAF" w:rsidRPr="001D58CE" w:rsidRDefault="00CF6BAF" w:rsidP="00445711">
            <w:pPr>
              <w:jc w:val="left"/>
              <w:rPr>
                <w:sz w:val="20"/>
                <w:szCs w:val="21"/>
              </w:rPr>
            </w:pPr>
            <w:r>
              <w:rPr>
                <w:rFonts w:hint="eastAsia"/>
                <w:sz w:val="20"/>
                <w:szCs w:val="21"/>
              </w:rPr>
              <w:t>－</w:t>
            </w:r>
          </w:p>
        </w:tc>
        <w:tc>
          <w:tcPr>
            <w:tcW w:w="1181" w:type="dxa"/>
          </w:tcPr>
          <w:p w14:paraId="06C82954" w14:textId="4DAB040A" w:rsidR="00CF6BAF" w:rsidRDefault="00CF6BAF" w:rsidP="00445711">
            <w:pPr>
              <w:jc w:val="left"/>
              <w:rPr>
                <w:sz w:val="20"/>
                <w:szCs w:val="21"/>
              </w:rPr>
            </w:pPr>
            <w:r>
              <w:rPr>
                <w:rFonts w:hint="eastAsia"/>
                <w:sz w:val="20"/>
                <w:szCs w:val="21"/>
              </w:rPr>
              <w:t>－</w:t>
            </w:r>
          </w:p>
        </w:tc>
        <w:tc>
          <w:tcPr>
            <w:tcW w:w="1182" w:type="dxa"/>
          </w:tcPr>
          <w:p w14:paraId="5525B0CF" w14:textId="64820151" w:rsidR="00CF6BAF" w:rsidRDefault="00CF6BAF" w:rsidP="00445711">
            <w:pPr>
              <w:jc w:val="left"/>
              <w:rPr>
                <w:sz w:val="20"/>
                <w:szCs w:val="21"/>
              </w:rPr>
            </w:pPr>
            <w:r>
              <w:rPr>
                <w:rFonts w:hint="eastAsia"/>
                <w:sz w:val="20"/>
                <w:szCs w:val="21"/>
              </w:rPr>
              <w:t>－</w:t>
            </w:r>
          </w:p>
        </w:tc>
      </w:tr>
      <w:tr w:rsidR="00CF6BAF" w14:paraId="5B536401" w14:textId="21FCCA52" w:rsidTr="006E3A73">
        <w:tc>
          <w:tcPr>
            <w:tcW w:w="582" w:type="dxa"/>
            <w:vMerge/>
            <w:tcBorders>
              <w:left w:val="single" w:sz="8" w:space="0" w:color="auto"/>
              <w:right w:val="single" w:sz="8" w:space="0" w:color="auto"/>
            </w:tcBorders>
            <w:shd w:val="clear" w:color="auto" w:fill="E2EFD9" w:themeFill="accent6" w:themeFillTint="33"/>
          </w:tcPr>
          <w:p w14:paraId="1ED8566D" w14:textId="77777777" w:rsidR="00CF6BAF" w:rsidRDefault="00CF6BAF" w:rsidP="00445711">
            <w:pPr>
              <w:jc w:val="left"/>
              <w:rPr>
                <w:sz w:val="20"/>
                <w:szCs w:val="21"/>
              </w:rPr>
            </w:pPr>
          </w:p>
        </w:tc>
        <w:tc>
          <w:tcPr>
            <w:tcW w:w="826" w:type="dxa"/>
            <w:tcBorders>
              <w:left w:val="single" w:sz="8" w:space="0" w:color="auto"/>
              <w:right w:val="single" w:sz="8" w:space="0" w:color="auto"/>
            </w:tcBorders>
            <w:shd w:val="clear" w:color="auto" w:fill="E2EFD9" w:themeFill="accent6" w:themeFillTint="33"/>
          </w:tcPr>
          <w:p w14:paraId="62DC4CFA" w14:textId="68E47138" w:rsidR="00CF6BAF" w:rsidRPr="001D58CE" w:rsidRDefault="00CF6BAF" w:rsidP="00445711">
            <w:pPr>
              <w:jc w:val="left"/>
              <w:rPr>
                <w:sz w:val="20"/>
                <w:szCs w:val="21"/>
              </w:rPr>
            </w:pPr>
            <w:r>
              <w:rPr>
                <w:rFonts w:hint="eastAsia"/>
                <w:sz w:val="20"/>
                <w:szCs w:val="21"/>
              </w:rPr>
              <w:t>小５</w:t>
            </w:r>
          </w:p>
        </w:tc>
        <w:tc>
          <w:tcPr>
            <w:tcW w:w="1181" w:type="dxa"/>
            <w:tcBorders>
              <w:left w:val="single" w:sz="8" w:space="0" w:color="auto"/>
            </w:tcBorders>
          </w:tcPr>
          <w:p w14:paraId="3881FCC5" w14:textId="169D135E" w:rsidR="00CF6BAF" w:rsidRPr="001D58CE" w:rsidRDefault="00CF6BAF" w:rsidP="00445711">
            <w:pPr>
              <w:jc w:val="left"/>
              <w:rPr>
                <w:sz w:val="20"/>
                <w:szCs w:val="21"/>
              </w:rPr>
            </w:pPr>
            <w:r>
              <w:rPr>
                <w:rFonts w:hint="eastAsia"/>
                <w:sz w:val="20"/>
                <w:szCs w:val="21"/>
              </w:rPr>
              <w:t>小６</w:t>
            </w:r>
          </w:p>
        </w:tc>
        <w:tc>
          <w:tcPr>
            <w:tcW w:w="1181" w:type="dxa"/>
          </w:tcPr>
          <w:p w14:paraId="6DCAE542" w14:textId="4C717BD4" w:rsidR="00CF6BAF" w:rsidRPr="001D58CE" w:rsidRDefault="00CF6BAF" w:rsidP="00445711">
            <w:pPr>
              <w:jc w:val="left"/>
              <w:rPr>
                <w:sz w:val="20"/>
                <w:szCs w:val="21"/>
              </w:rPr>
            </w:pPr>
            <w:r>
              <w:rPr>
                <w:rFonts w:hint="eastAsia"/>
                <w:sz w:val="20"/>
                <w:szCs w:val="21"/>
              </w:rPr>
              <w:t>中１</w:t>
            </w:r>
          </w:p>
        </w:tc>
        <w:tc>
          <w:tcPr>
            <w:tcW w:w="1181" w:type="dxa"/>
          </w:tcPr>
          <w:p w14:paraId="1BCA110F" w14:textId="3E96A464" w:rsidR="00CF6BAF" w:rsidRPr="001D58CE" w:rsidRDefault="00CF6BAF" w:rsidP="00445711">
            <w:pPr>
              <w:jc w:val="left"/>
              <w:rPr>
                <w:sz w:val="20"/>
                <w:szCs w:val="21"/>
              </w:rPr>
            </w:pPr>
            <w:r>
              <w:rPr>
                <w:rFonts w:hint="eastAsia"/>
                <w:sz w:val="20"/>
                <w:szCs w:val="21"/>
              </w:rPr>
              <w:t>中２</w:t>
            </w:r>
          </w:p>
        </w:tc>
        <w:tc>
          <w:tcPr>
            <w:tcW w:w="1181" w:type="dxa"/>
          </w:tcPr>
          <w:p w14:paraId="31FD3E7F" w14:textId="59E29667" w:rsidR="00CF6BAF" w:rsidRPr="001D58CE" w:rsidRDefault="00CF6BAF" w:rsidP="00445711">
            <w:pPr>
              <w:jc w:val="left"/>
              <w:rPr>
                <w:sz w:val="20"/>
                <w:szCs w:val="21"/>
              </w:rPr>
            </w:pPr>
            <w:r>
              <w:rPr>
                <w:rFonts w:hint="eastAsia"/>
                <w:sz w:val="20"/>
                <w:szCs w:val="21"/>
              </w:rPr>
              <w:t>中３</w:t>
            </w:r>
          </w:p>
        </w:tc>
        <w:tc>
          <w:tcPr>
            <w:tcW w:w="1181" w:type="dxa"/>
          </w:tcPr>
          <w:p w14:paraId="6709DC66" w14:textId="404801D5" w:rsidR="00CF6BAF" w:rsidRDefault="00CF6BAF" w:rsidP="00445711">
            <w:pPr>
              <w:jc w:val="left"/>
              <w:rPr>
                <w:sz w:val="20"/>
                <w:szCs w:val="21"/>
              </w:rPr>
            </w:pPr>
            <w:r>
              <w:rPr>
                <w:rFonts w:hint="eastAsia"/>
                <w:sz w:val="20"/>
                <w:szCs w:val="21"/>
              </w:rPr>
              <w:t>－</w:t>
            </w:r>
          </w:p>
        </w:tc>
        <w:tc>
          <w:tcPr>
            <w:tcW w:w="1182" w:type="dxa"/>
          </w:tcPr>
          <w:p w14:paraId="79EA6C73" w14:textId="35FB753F" w:rsidR="00CF6BAF" w:rsidRDefault="00CF6BAF" w:rsidP="00445711">
            <w:pPr>
              <w:jc w:val="left"/>
              <w:rPr>
                <w:sz w:val="20"/>
                <w:szCs w:val="21"/>
              </w:rPr>
            </w:pPr>
            <w:r>
              <w:rPr>
                <w:rFonts w:hint="eastAsia"/>
                <w:sz w:val="20"/>
                <w:szCs w:val="21"/>
              </w:rPr>
              <w:t>－</w:t>
            </w:r>
          </w:p>
        </w:tc>
      </w:tr>
      <w:tr w:rsidR="00CF6BAF" w14:paraId="1D09877A" w14:textId="314F6E9D" w:rsidTr="006E3A73">
        <w:tc>
          <w:tcPr>
            <w:tcW w:w="582" w:type="dxa"/>
            <w:vMerge/>
            <w:tcBorders>
              <w:left w:val="single" w:sz="8" w:space="0" w:color="auto"/>
              <w:right w:val="single" w:sz="8" w:space="0" w:color="auto"/>
            </w:tcBorders>
            <w:shd w:val="clear" w:color="auto" w:fill="E2EFD9" w:themeFill="accent6" w:themeFillTint="33"/>
          </w:tcPr>
          <w:p w14:paraId="5D7C5360" w14:textId="77777777" w:rsidR="00CF6BAF" w:rsidRDefault="00CF6BAF" w:rsidP="00445711">
            <w:pPr>
              <w:jc w:val="left"/>
              <w:rPr>
                <w:sz w:val="20"/>
                <w:szCs w:val="21"/>
              </w:rPr>
            </w:pPr>
          </w:p>
        </w:tc>
        <w:tc>
          <w:tcPr>
            <w:tcW w:w="826" w:type="dxa"/>
            <w:tcBorders>
              <w:left w:val="single" w:sz="8" w:space="0" w:color="auto"/>
              <w:right w:val="single" w:sz="8" w:space="0" w:color="auto"/>
            </w:tcBorders>
            <w:shd w:val="clear" w:color="auto" w:fill="E2EFD9" w:themeFill="accent6" w:themeFillTint="33"/>
          </w:tcPr>
          <w:p w14:paraId="29305A59" w14:textId="6C784858" w:rsidR="00CF6BAF" w:rsidRPr="001D58CE" w:rsidRDefault="00CF6BAF" w:rsidP="00445711">
            <w:pPr>
              <w:jc w:val="left"/>
              <w:rPr>
                <w:sz w:val="20"/>
                <w:szCs w:val="21"/>
              </w:rPr>
            </w:pPr>
            <w:r>
              <w:rPr>
                <w:rFonts w:hint="eastAsia"/>
                <w:sz w:val="20"/>
                <w:szCs w:val="21"/>
              </w:rPr>
              <w:t>小４</w:t>
            </w:r>
          </w:p>
        </w:tc>
        <w:tc>
          <w:tcPr>
            <w:tcW w:w="1181" w:type="dxa"/>
            <w:tcBorders>
              <w:left w:val="single" w:sz="8" w:space="0" w:color="auto"/>
            </w:tcBorders>
          </w:tcPr>
          <w:p w14:paraId="3F06D5F5" w14:textId="6EDD3C44" w:rsidR="00CF6BAF" w:rsidRPr="001D58CE" w:rsidRDefault="00CF6BAF" w:rsidP="00445711">
            <w:pPr>
              <w:jc w:val="left"/>
              <w:rPr>
                <w:sz w:val="20"/>
                <w:szCs w:val="21"/>
              </w:rPr>
            </w:pPr>
            <w:r>
              <w:rPr>
                <w:rFonts w:hint="eastAsia"/>
                <w:sz w:val="20"/>
                <w:szCs w:val="21"/>
              </w:rPr>
              <w:t>小５</w:t>
            </w:r>
          </w:p>
        </w:tc>
        <w:tc>
          <w:tcPr>
            <w:tcW w:w="1181" w:type="dxa"/>
          </w:tcPr>
          <w:p w14:paraId="044AF8BE" w14:textId="078289DF" w:rsidR="00CF6BAF" w:rsidRPr="001D58CE" w:rsidRDefault="00CF6BAF" w:rsidP="00445711">
            <w:pPr>
              <w:jc w:val="left"/>
              <w:rPr>
                <w:sz w:val="20"/>
                <w:szCs w:val="21"/>
              </w:rPr>
            </w:pPr>
            <w:r>
              <w:rPr>
                <w:rFonts w:hint="eastAsia"/>
                <w:sz w:val="20"/>
                <w:szCs w:val="21"/>
              </w:rPr>
              <w:t>小６</w:t>
            </w:r>
          </w:p>
        </w:tc>
        <w:tc>
          <w:tcPr>
            <w:tcW w:w="1181" w:type="dxa"/>
          </w:tcPr>
          <w:p w14:paraId="4B35313E" w14:textId="586A5B28" w:rsidR="00CF6BAF" w:rsidRPr="001D58CE" w:rsidRDefault="00CF6BAF" w:rsidP="00445711">
            <w:pPr>
              <w:jc w:val="left"/>
              <w:rPr>
                <w:sz w:val="20"/>
                <w:szCs w:val="21"/>
              </w:rPr>
            </w:pPr>
            <w:r>
              <w:rPr>
                <w:rFonts w:hint="eastAsia"/>
                <w:sz w:val="20"/>
                <w:szCs w:val="21"/>
              </w:rPr>
              <w:t>中１</w:t>
            </w:r>
          </w:p>
        </w:tc>
        <w:tc>
          <w:tcPr>
            <w:tcW w:w="1181" w:type="dxa"/>
          </w:tcPr>
          <w:p w14:paraId="52AEF568" w14:textId="3E3FE546" w:rsidR="00CF6BAF" w:rsidRPr="001D58CE" w:rsidRDefault="00CF6BAF" w:rsidP="00445711">
            <w:pPr>
              <w:jc w:val="left"/>
              <w:rPr>
                <w:sz w:val="20"/>
                <w:szCs w:val="21"/>
              </w:rPr>
            </w:pPr>
            <w:r>
              <w:rPr>
                <w:rFonts w:hint="eastAsia"/>
                <w:sz w:val="20"/>
                <w:szCs w:val="21"/>
              </w:rPr>
              <w:t>中２</w:t>
            </w:r>
          </w:p>
        </w:tc>
        <w:tc>
          <w:tcPr>
            <w:tcW w:w="1181" w:type="dxa"/>
          </w:tcPr>
          <w:p w14:paraId="743B51BF" w14:textId="1ABC690A" w:rsidR="00CF6BAF" w:rsidRDefault="00CF6BAF" w:rsidP="00445711">
            <w:pPr>
              <w:jc w:val="left"/>
              <w:rPr>
                <w:sz w:val="20"/>
                <w:szCs w:val="21"/>
              </w:rPr>
            </w:pPr>
            <w:r>
              <w:rPr>
                <w:rFonts w:hint="eastAsia"/>
                <w:sz w:val="20"/>
                <w:szCs w:val="21"/>
              </w:rPr>
              <w:t>中３</w:t>
            </w:r>
          </w:p>
        </w:tc>
        <w:tc>
          <w:tcPr>
            <w:tcW w:w="1182" w:type="dxa"/>
          </w:tcPr>
          <w:p w14:paraId="4F535A2C" w14:textId="239806D2" w:rsidR="00CF6BAF" w:rsidRDefault="00CF6BAF" w:rsidP="00445711">
            <w:pPr>
              <w:jc w:val="left"/>
              <w:rPr>
                <w:sz w:val="20"/>
                <w:szCs w:val="21"/>
              </w:rPr>
            </w:pPr>
            <w:r>
              <w:rPr>
                <w:rFonts w:hint="eastAsia"/>
                <w:sz w:val="20"/>
                <w:szCs w:val="21"/>
              </w:rPr>
              <w:t>－</w:t>
            </w:r>
          </w:p>
        </w:tc>
      </w:tr>
      <w:tr w:rsidR="00CF6BAF" w14:paraId="079426E3" w14:textId="4BB71B5B" w:rsidTr="006E3A73">
        <w:tc>
          <w:tcPr>
            <w:tcW w:w="582" w:type="dxa"/>
            <w:vMerge/>
            <w:tcBorders>
              <w:left w:val="single" w:sz="8" w:space="0" w:color="auto"/>
              <w:bottom w:val="single" w:sz="8" w:space="0" w:color="auto"/>
              <w:right w:val="single" w:sz="8" w:space="0" w:color="auto"/>
            </w:tcBorders>
            <w:shd w:val="clear" w:color="auto" w:fill="E2EFD9" w:themeFill="accent6" w:themeFillTint="33"/>
          </w:tcPr>
          <w:p w14:paraId="1CCAAA4B" w14:textId="77777777" w:rsidR="00CF6BAF" w:rsidRDefault="00CF6BAF" w:rsidP="00445711">
            <w:pPr>
              <w:jc w:val="left"/>
              <w:rPr>
                <w:sz w:val="20"/>
                <w:szCs w:val="21"/>
              </w:rPr>
            </w:pPr>
          </w:p>
        </w:tc>
        <w:tc>
          <w:tcPr>
            <w:tcW w:w="826" w:type="dxa"/>
            <w:tcBorders>
              <w:left w:val="single" w:sz="8" w:space="0" w:color="auto"/>
              <w:bottom w:val="single" w:sz="8" w:space="0" w:color="auto"/>
              <w:right w:val="single" w:sz="8" w:space="0" w:color="auto"/>
            </w:tcBorders>
            <w:shd w:val="clear" w:color="auto" w:fill="E2EFD9" w:themeFill="accent6" w:themeFillTint="33"/>
          </w:tcPr>
          <w:p w14:paraId="119F0DFE" w14:textId="05976A03" w:rsidR="00CF6BAF" w:rsidRPr="001D58CE" w:rsidRDefault="00CF6BAF" w:rsidP="00445711">
            <w:pPr>
              <w:jc w:val="left"/>
              <w:rPr>
                <w:sz w:val="20"/>
                <w:szCs w:val="21"/>
              </w:rPr>
            </w:pPr>
            <w:r>
              <w:rPr>
                <w:rFonts w:hint="eastAsia"/>
                <w:sz w:val="20"/>
                <w:szCs w:val="21"/>
              </w:rPr>
              <w:t>小３</w:t>
            </w:r>
          </w:p>
        </w:tc>
        <w:tc>
          <w:tcPr>
            <w:tcW w:w="1181" w:type="dxa"/>
            <w:tcBorders>
              <w:left w:val="single" w:sz="8" w:space="0" w:color="auto"/>
            </w:tcBorders>
          </w:tcPr>
          <w:p w14:paraId="1DE8855E" w14:textId="416A1978" w:rsidR="00CF6BAF" w:rsidRPr="001D58CE" w:rsidRDefault="00CF6BAF" w:rsidP="00445711">
            <w:pPr>
              <w:jc w:val="left"/>
              <w:rPr>
                <w:sz w:val="20"/>
                <w:szCs w:val="21"/>
              </w:rPr>
            </w:pPr>
            <w:r>
              <w:rPr>
                <w:rFonts w:hint="eastAsia"/>
                <w:sz w:val="20"/>
                <w:szCs w:val="21"/>
              </w:rPr>
              <w:t>小４</w:t>
            </w:r>
          </w:p>
        </w:tc>
        <w:tc>
          <w:tcPr>
            <w:tcW w:w="1181" w:type="dxa"/>
          </w:tcPr>
          <w:p w14:paraId="7C51348C" w14:textId="7E308A80" w:rsidR="00CF6BAF" w:rsidRPr="001D58CE" w:rsidRDefault="00CF6BAF" w:rsidP="00445711">
            <w:pPr>
              <w:jc w:val="left"/>
              <w:rPr>
                <w:sz w:val="20"/>
                <w:szCs w:val="21"/>
              </w:rPr>
            </w:pPr>
            <w:r>
              <w:rPr>
                <w:rFonts w:hint="eastAsia"/>
                <w:sz w:val="20"/>
                <w:szCs w:val="21"/>
              </w:rPr>
              <w:t>小５</w:t>
            </w:r>
          </w:p>
        </w:tc>
        <w:tc>
          <w:tcPr>
            <w:tcW w:w="1181" w:type="dxa"/>
          </w:tcPr>
          <w:p w14:paraId="5259D10D" w14:textId="123BD02B" w:rsidR="00CF6BAF" w:rsidRPr="001D58CE" w:rsidRDefault="00CF6BAF" w:rsidP="00445711">
            <w:pPr>
              <w:jc w:val="left"/>
              <w:rPr>
                <w:sz w:val="20"/>
                <w:szCs w:val="21"/>
              </w:rPr>
            </w:pPr>
            <w:r>
              <w:rPr>
                <w:rFonts w:hint="eastAsia"/>
                <w:sz w:val="20"/>
                <w:szCs w:val="21"/>
              </w:rPr>
              <w:t>小６</w:t>
            </w:r>
          </w:p>
        </w:tc>
        <w:tc>
          <w:tcPr>
            <w:tcW w:w="1181" w:type="dxa"/>
          </w:tcPr>
          <w:p w14:paraId="5AB5B2AB" w14:textId="5E33FF63" w:rsidR="00CF6BAF" w:rsidRPr="001D58CE" w:rsidRDefault="00CF6BAF" w:rsidP="00445711">
            <w:pPr>
              <w:jc w:val="left"/>
              <w:rPr>
                <w:sz w:val="20"/>
                <w:szCs w:val="21"/>
              </w:rPr>
            </w:pPr>
            <w:r>
              <w:rPr>
                <w:rFonts w:hint="eastAsia"/>
                <w:sz w:val="20"/>
                <w:szCs w:val="21"/>
              </w:rPr>
              <w:t>中１</w:t>
            </w:r>
          </w:p>
        </w:tc>
        <w:tc>
          <w:tcPr>
            <w:tcW w:w="1181" w:type="dxa"/>
          </w:tcPr>
          <w:p w14:paraId="23B1B79D" w14:textId="2CDF04D0" w:rsidR="00CF6BAF" w:rsidRDefault="00CF6BAF" w:rsidP="00445711">
            <w:pPr>
              <w:jc w:val="left"/>
              <w:rPr>
                <w:sz w:val="20"/>
                <w:szCs w:val="21"/>
              </w:rPr>
            </w:pPr>
            <w:r>
              <w:rPr>
                <w:rFonts w:hint="eastAsia"/>
                <w:sz w:val="20"/>
                <w:szCs w:val="21"/>
              </w:rPr>
              <w:t>中２</w:t>
            </w:r>
          </w:p>
        </w:tc>
        <w:tc>
          <w:tcPr>
            <w:tcW w:w="1182" w:type="dxa"/>
          </w:tcPr>
          <w:p w14:paraId="4AA155F0" w14:textId="05EFA3EC" w:rsidR="00CF6BAF" w:rsidRDefault="00CF6BAF" w:rsidP="00445711">
            <w:pPr>
              <w:jc w:val="left"/>
              <w:rPr>
                <w:sz w:val="20"/>
                <w:szCs w:val="21"/>
              </w:rPr>
            </w:pPr>
            <w:r>
              <w:rPr>
                <w:rFonts w:hint="eastAsia"/>
                <w:sz w:val="20"/>
                <w:szCs w:val="21"/>
              </w:rPr>
              <w:t>中３</w:t>
            </w:r>
          </w:p>
        </w:tc>
      </w:tr>
    </w:tbl>
    <w:p w14:paraId="68BD03A3" w14:textId="77777777" w:rsidR="00ED0819" w:rsidRDefault="00ED0819" w:rsidP="00ED0819">
      <w:pPr>
        <w:rPr>
          <w:b/>
          <w:bCs/>
        </w:rPr>
      </w:pPr>
    </w:p>
    <w:p w14:paraId="2F0FB4B0" w14:textId="58D1191B" w:rsidR="00ED0819" w:rsidRPr="00E7041D" w:rsidRDefault="00ED0819" w:rsidP="00ED0819">
      <w:pPr>
        <w:rPr>
          <w:b/>
          <w:bCs/>
        </w:rPr>
      </w:pPr>
      <w:r>
        <w:rPr>
          <w:rFonts w:hint="eastAsia"/>
          <w:b/>
          <w:bCs/>
        </w:rPr>
        <w:t>３</w:t>
      </w:r>
      <w:r w:rsidRPr="00E7041D">
        <w:rPr>
          <w:rFonts w:hint="eastAsia"/>
          <w:b/>
          <w:bCs/>
        </w:rPr>
        <w:t xml:space="preserve">　</w:t>
      </w:r>
      <w:r w:rsidRPr="00E7041D">
        <w:rPr>
          <w:b/>
          <w:bCs/>
        </w:rPr>
        <w:t>平日の活動について</w:t>
      </w:r>
    </w:p>
    <w:p w14:paraId="7E9AAE7F" w14:textId="77777777" w:rsidR="00ED0819" w:rsidRDefault="00ED0819" w:rsidP="00ED0819">
      <w:pPr>
        <w:ind w:firstLineChars="100" w:firstLine="210"/>
      </w:pPr>
      <w:r>
        <w:rPr>
          <w:rFonts w:hint="eastAsia"/>
        </w:rPr>
        <w:t>当面の間は学校管理下の活動として平日の活動を実施する予定ですが、地域展開によって実施体制が変更する、又は部活動が終了することも想定されます。</w:t>
      </w:r>
    </w:p>
    <w:p w14:paraId="2D14C2DC" w14:textId="7047692C" w:rsidR="001D58CE" w:rsidRDefault="00097A66" w:rsidP="00ED0819">
      <w:r>
        <w:rPr>
          <w:rFonts w:hint="eastAsia"/>
        </w:rPr>
        <w:t>※その他、学校部活動の地域展開に関する取扱いについては、随時</w:t>
      </w:r>
      <w:r w:rsidR="003D5221">
        <w:rPr>
          <w:rFonts w:hint="eastAsia"/>
        </w:rPr>
        <w:t>ご案内いたします</w:t>
      </w:r>
      <w:r>
        <w:rPr>
          <w:rFonts w:hint="eastAsia"/>
        </w:rPr>
        <w:t>。</w:t>
      </w:r>
    </w:p>
    <w:p w14:paraId="1F7A225F" w14:textId="23E954F0" w:rsidR="001D58CE" w:rsidRDefault="00F97C20" w:rsidP="008D160A">
      <w:r>
        <w:rPr>
          <w:noProof/>
        </w:rPr>
        <w:drawing>
          <wp:anchor distT="0" distB="0" distL="114300" distR="114300" simplePos="0" relativeHeight="251671552" behindDoc="0" locked="0" layoutInCell="1" allowOverlap="1" wp14:anchorId="5BD7BEE7" wp14:editId="5CE74098">
            <wp:simplePos x="0" y="0"/>
            <wp:positionH relativeFrom="column">
              <wp:posOffset>298403</wp:posOffset>
            </wp:positionH>
            <wp:positionV relativeFrom="paragraph">
              <wp:posOffset>211922</wp:posOffset>
            </wp:positionV>
            <wp:extent cx="1121326" cy="1121326"/>
            <wp:effectExtent l="0" t="0" r="3175"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1326" cy="1121326"/>
                    </a:xfrm>
                    <a:prstGeom prst="rect">
                      <a:avLst/>
                    </a:prstGeom>
                    <a:noFill/>
                    <a:ln>
                      <a:noFill/>
                    </a:ln>
                  </pic:spPr>
                </pic:pic>
              </a:graphicData>
            </a:graphic>
            <wp14:sizeRelH relativeFrom="page">
              <wp14:pctWidth>0</wp14:pctWidth>
            </wp14:sizeRelH>
            <wp14:sizeRelV relativeFrom="page">
              <wp14:pctHeight>0</wp14:pctHeight>
            </wp14:sizeRelV>
          </wp:anchor>
        </w:drawing>
      </w:r>
      <w:r w:rsidR="00097A66">
        <w:rPr>
          <w:rFonts w:hint="eastAsia"/>
        </w:rPr>
        <w:t xml:space="preserve">　地域展開に関するご意見等は以下のQRコードからお願いします。</w:t>
      </w:r>
    </w:p>
    <w:p w14:paraId="105DD905" w14:textId="63A9D38D" w:rsidR="00617078" w:rsidRPr="00ED0819" w:rsidRDefault="00617078" w:rsidP="008D160A"/>
    <w:p w14:paraId="7B1612B4" w14:textId="3EC09E41" w:rsidR="00617078" w:rsidRPr="00617078" w:rsidRDefault="00E7041D" w:rsidP="008D160A">
      <w:r>
        <w:rPr>
          <w:noProof/>
        </w:rPr>
        <mc:AlternateContent>
          <mc:Choice Requires="wps">
            <w:drawing>
              <wp:anchor distT="0" distB="0" distL="114300" distR="114300" simplePos="0" relativeHeight="251670528" behindDoc="0" locked="0" layoutInCell="1" allowOverlap="1" wp14:anchorId="666F49EB" wp14:editId="4C2BAA99">
                <wp:simplePos x="0" y="0"/>
                <wp:positionH relativeFrom="column">
                  <wp:posOffset>3465578</wp:posOffset>
                </wp:positionH>
                <wp:positionV relativeFrom="paragraph">
                  <wp:posOffset>186411</wp:posOffset>
                </wp:positionV>
                <wp:extent cx="2220309" cy="532563"/>
                <wp:effectExtent l="0" t="0" r="27940" b="20320"/>
                <wp:wrapNone/>
                <wp:docPr id="2" name="正方形/長方形 2"/>
                <wp:cNvGraphicFramePr/>
                <a:graphic xmlns:a="http://schemas.openxmlformats.org/drawingml/2006/main">
                  <a:graphicData uri="http://schemas.microsoft.com/office/word/2010/wordprocessingShape">
                    <wps:wsp>
                      <wps:cNvSpPr/>
                      <wps:spPr>
                        <a:xfrm>
                          <a:off x="0" y="0"/>
                          <a:ext cx="2220309" cy="5325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4A443F" id="正方形/長方形 2" o:spid="_x0000_s1026" style="position:absolute;left:0;text-align:left;margin-left:272.9pt;margin-top:14.7pt;width:174.85pt;height:4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" filled="f" strokecolor="black [3213]" strokeweight=".5pt"/>
            </w:pict>
          </mc:Fallback>
        </mc:AlternateContent>
      </w:r>
    </w:p>
    <w:p w14:paraId="3E0E0DD3" w14:textId="6CDEF03D" w:rsidR="001D58CE" w:rsidRDefault="008D160A" w:rsidP="00E7041D">
      <w:pPr>
        <w:wordWrap w:val="0"/>
        <w:jc w:val="right"/>
      </w:pPr>
      <w:r>
        <w:rPr>
          <w:rFonts w:hint="eastAsia"/>
        </w:rPr>
        <w:t>【</w:t>
      </w:r>
      <w:r w:rsidR="00E7041D">
        <w:rPr>
          <w:rFonts w:hint="eastAsia"/>
        </w:rPr>
        <w:t>担当</w:t>
      </w:r>
      <w:r>
        <w:rPr>
          <w:rFonts w:hint="eastAsia"/>
        </w:rPr>
        <w:t>】東温市教育委員会事務局</w:t>
      </w:r>
      <w:r w:rsidR="00E7041D">
        <w:rPr>
          <w:rFonts w:hint="eastAsia"/>
        </w:rPr>
        <w:t xml:space="preserve">　</w:t>
      </w:r>
    </w:p>
    <w:p w14:paraId="166A09FC" w14:textId="524ACE6B" w:rsidR="006913C7" w:rsidRDefault="00617078" w:rsidP="00E7041D">
      <w:pPr>
        <w:wordWrap w:val="0"/>
        <w:jc w:val="right"/>
      </w:pPr>
      <w:r>
        <w:rPr>
          <w:rFonts w:hint="eastAsia"/>
        </w:rPr>
        <w:t>学校教育</w:t>
      </w:r>
      <w:r w:rsidR="008D160A">
        <w:t>課</w:t>
      </w:r>
      <w:r w:rsidR="001D58CE">
        <w:rPr>
          <w:rFonts w:hint="eastAsia"/>
        </w:rPr>
        <w:t xml:space="preserve">　</w:t>
      </w:r>
      <w:r>
        <w:rPr>
          <w:rFonts w:hint="eastAsia"/>
        </w:rPr>
        <w:t>学事係</w:t>
      </w:r>
      <w:r w:rsidR="00E7041D">
        <w:rPr>
          <w:rFonts w:hint="eastAsia"/>
        </w:rPr>
        <w:t xml:space="preserve">　</w:t>
      </w:r>
    </w:p>
    <w:sectPr w:rsidR="006913C7" w:rsidSect="00097A66">
      <w:pgSz w:w="11906" w:h="16838"/>
      <w:pgMar w:top="709" w:right="155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8645" w14:textId="77777777" w:rsidR="003D5221" w:rsidRDefault="003D5221" w:rsidP="003D5221">
      <w:r>
        <w:separator/>
      </w:r>
    </w:p>
  </w:endnote>
  <w:endnote w:type="continuationSeparator" w:id="0">
    <w:p w14:paraId="50A1E72E" w14:textId="77777777" w:rsidR="003D5221" w:rsidRDefault="003D5221" w:rsidP="003D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7AD9" w14:textId="77777777" w:rsidR="003D5221" w:rsidRDefault="003D5221" w:rsidP="003D5221">
      <w:r>
        <w:separator/>
      </w:r>
    </w:p>
  </w:footnote>
  <w:footnote w:type="continuationSeparator" w:id="0">
    <w:p w14:paraId="4F771621" w14:textId="77777777" w:rsidR="003D5221" w:rsidRDefault="003D5221" w:rsidP="003D5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0A"/>
    <w:rsid w:val="00033547"/>
    <w:rsid w:val="0004794A"/>
    <w:rsid w:val="00097A66"/>
    <w:rsid w:val="00105B28"/>
    <w:rsid w:val="001D58CE"/>
    <w:rsid w:val="003D5221"/>
    <w:rsid w:val="00445711"/>
    <w:rsid w:val="004B73D9"/>
    <w:rsid w:val="004E4F60"/>
    <w:rsid w:val="00522FE4"/>
    <w:rsid w:val="00617078"/>
    <w:rsid w:val="006913C7"/>
    <w:rsid w:val="006E3A73"/>
    <w:rsid w:val="008D160A"/>
    <w:rsid w:val="00CF6BAF"/>
    <w:rsid w:val="00E7041D"/>
    <w:rsid w:val="00EB4049"/>
    <w:rsid w:val="00ED0819"/>
    <w:rsid w:val="00F97C20"/>
    <w:rsid w:val="00FE3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3D6979"/>
  <w15:chartTrackingRefBased/>
  <w15:docId w15:val="{8F268D75-C18C-43BB-A818-6224C6A0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17078"/>
    <w:pPr>
      <w:jc w:val="center"/>
    </w:pPr>
  </w:style>
  <w:style w:type="character" w:customStyle="1" w:styleId="a4">
    <w:name w:val="記 (文字)"/>
    <w:basedOn w:val="a0"/>
    <w:link w:val="a3"/>
    <w:uiPriority w:val="99"/>
    <w:semiHidden/>
    <w:rsid w:val="00617078"/>
  </w:style>
  <w:style w:type="paragraph" w:styleId="a5">
    <w:name w:val="Closing"/>
    <w:basedOn w:val="a"/>
    <w:link w:val="a6"/>
    <w:uiPriority w:val="99"/>
    <w:semiHidden/>
    <w:unhideWhenUsed/>
    <w:rsid w:val="00617078"/>
    <w:pPr>
      <w:jc w:val="right"/>
    </w:pPr>
  </w:style>
  <w:style w:type="character" w:customStyle="1" w:styleId="a6">
    <w:name w:val="結語 (文字)"/>
    <w:basedOn w:val="a0"/>
    <w:link w:val="a5"/>
    <w:uiPriority w:val="99"/>
    <w:semiHidden/>
    <w:rsid w:val="00617078"/>
  </w:style>
  <w:style w:type="table" w:styleId="a7">
    <w:name w:val="Table Grid"/>
    <w:basedOn w:val="a1"/>
    <w:uiPriority w:val="39"/>
    <w:rsid w:val="001D5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221"/>
    <w:pPr>
      <w:tabs>
        <w:tab w:val="center" w:pos="4252"/>
        <w:tab w:val="right" w:pos="8504"/>
      </w:tabs>
      <w:snapToGrid w:val="0"/>
    </w:pPr>
  </w:style>
  <w:style w:type="character" w:customStyle="1" w:styleId="a9">
    <w:name w:val="ヘッダー (文字)"/>
    <w:basedOn w:val="a0"/>
    <w:link w:val="a8"/>
    <w:uiPriority w:val="99"/>
    <w:rsid w:val="003D5221"/>
  </w:style>
  <w:style w:type="paragraph" w:styleId="aa">
    <w:name w:val="footer"/>
    <w:basedOn w:val="a"/>
    <w:link w:val="ab"/>
    <w:uiPriority w:val="99"/>
    <w:unhideWhenUsed/>
    <w:rsid w:val="003D5221"/>
    <w:pPr>
      <w:tabs>
        <w:tab w:val="center" w:pos="4252"/>
        <w:tab w:val="right" w:pos="8504"/>
      </w:tabs>
      <w:snapToGrid w:val="0"/>
    </w:pPr>
  </w:style>
  <w:style w:type="character" w:customStyle="1" w:styleId="ab">
    <w:name w:val="フッター (文字)"/>
    <w:basedOn w:val="a0"/>
    <w:link w:val="aa"/>
    <w:uiPriority w:val="99"/>
    <w:rsid w:val="003D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F32F-21A8-4D18-BBB8-6D6EE854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高也</dc:creator>
  <cp:keywords/>
  <dc:description/>
  <cp:lastModifiedBy>小出 高也</cp:lastModifiedBy>
  <cp:revision>12</cp:revision>
  <cp:lastPrinted>2025-08-26T07:23:00Z</cp:lastPrinted>
  <dcterms:created xsi:type="dcterms:W3CDTF">2025-07-07T08:11:00Z</dcterms:created>
  <dcterms:modified xsi:type="dcterms:W3CDTF">2025-08-28T01:53:00Z</dcterms:modified>
</cp:coreProperties>
</file>