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D2F8" w14:textId="79765337" w:rsidR="00BB449C" w:rsidRPr="007738AF" w:rsidRDefault="00BB449C" w:rsidP="007738AF">
      <w:pPr>
        <w:wordWrap w:val="0"/>
        <w:spacing w:line="276" w:lineRule="auto"/>
        <w:jc w:val="right"/>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 xml:space="preserve">事務連絡　</w:t>
      </w:r>
    </w:p>
    <w:p w14:paraId="0DC70C6B" w14:textId="5D421535" w:rsidR="00BB449C" w:rsidRPr="007738AF" w:rsidRDefault="00BB449C" w:rsidP="007738AF">
      <w:pPr>
        <w:wordWrap w:val="0"/>
        <w:spacing w:line="276" w:lineRule="auto"/>
        <w:jc w:val="right"/>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令和</w:t>
      </w:r>
      <w:r w:rsidR="00A36C32">
        <w:rPr>
          <w:rFonts w:ascii="HG丸ｺﾞｼｯｸM-PRO" w:eastAsia="HG丸ｺﾞｼｯｸM-PRO" w:hAnsi="HG丸ｺﾞｼｯｸM-PRO" w:hint="eastAsia"/>
          <w:sz w:val="24"/>
          <w:szCs w:val="24"/>
        </w:rPr>
        <w:t>８</w:t>
      </w:r>
      <w:r w:rsidRPr="007738AF">
        <w:rPr>
          <w:rFonts w:ascii="HG丸ｺﾞｼｯｸM-PRO" w:eastAsia="HG丸ｺﾞｼｯｸM-PRO" w:hAnsi="HG丸ｺﾞｼｯｸM-PRO" w:hint="eastAsia"/>
          <w:sz w:val="24"/>
          <w:szCs w:val="24"/>
        </w:rPr>
        <w:t>年</w:t>
      </w:r>
      <w:r w:rsidR="00A36C32">
        <w:rPr>
          <w:rFonts w:ascii="HG丸ｺﾞｼｯｸM-PRO" w:eastAsia="HG丸ｺﾞｼｯｸM-PRO" w:hAnsi="HG丸ｺﾞｼｯｸM-PRO" w:hint="eastAsia"/>
          <w:sz w:val="24"/>
          <w:szCs w:val="24"/>
        </w:rPr>
        <w:t>４</w:t>
      </w:r>
      <w:r w:rsidRPr="007738AF">
        <w:rPr>
          <w:rFonts w:ascii="HG丸ｺﾞｼｯｸM-PRO" w:eastAsia="HG丸ｺﾞｼｯｸM-PRO" w:hAnsi="HG丸ｺﾞｼｯｸM-PRO" w:hint="eastAsia"/>
          <w:sz w:val="24"/>
          <w:szCs w:val="24"/>
        </w:rPr>
        <w:t>月</w:t>
      </w:r>
      <w:r w:rsidR="00603DEB">
        <w:rPr>
          <w:rFonts w:ascii="HG丸ｺﾞｼｯｸM-PRO" w:eastAsia="HG丸ｺﾞｼｯｸM-PRO" w:hAnsi="HG丸ｺﾞｼｯｸM-PRO" w:hint="eastAsia"/>
          <w:sz w:val="24"/>
          <w:szCs w:val="24"/>
        </w:rPr>
        <w:t>１</w:t>
      </w:r>
      <w:r w:rsidRPr="007738AF">
        <w:rPr>
          <w:rFonts w:ascii="HG丸ｺﾞｼｯｸM-PRO" w:eastAsia="HG丸ｺﾞｼｯｸM-PRO" w:hAnsi="HG丸ｺﾞｼｯｸM-PRO" w:hint="eastAsia"/>
          <w:sz w:val="24"/>
          <w:szCs w:val="24"/>
        </w:rPr>
        <w:t xml:space="preserve">日　</w:t>
      </w:r>
    </w:p>
    <w:p w14:paraId="6FB84589" w14:textId="77777777" w:rsidR="00BB449C" w:rsidRPr="007738AF" w:rsidRDefault="00BB449C" w:rsidP="007738AF">
      <w:pPr>
        <w:spacing w:line="276" w:lineRule="auto"/>
        <w:jc w:val="left"/>
        <w:rPr>
          <w:rFonts w:ascii="HG丸ｺﾞｼｯｸM-PRO" w:eastAsia="HG丸ｺﾞｼｯｸM-PRO" w:hAnsi="HG丸ｺﾞｼｯｸM-PRO"/>
          <w:sz w:val="24"/>
          <w:szCs w:val="24"/>
        </w:rPr>
      </w:pPr>
    </w:p>
    <w:p w14:paraId="05950A9F" w14:textId="28340BE0" w:rsidR="00BB449C" w:rsidRPr="007738AF" w:rsidRDefault="00BB449C" w:rsidP="007738AF">
      <w:pPr>
        <w:spacing w:line="276" w:lineRule="auto"/>
        <w:ind w:firstLineChars="100" w:firstLine="240"/>
        <w:jc w:val="left"/>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地域クラブ等の運営や新設検討</w:t>
      </w:r>
    </w:p>
    <w:p w14:paraId="45600452" w14:textId="280A3E6C" w:rsidR="00BB449C" w:rsidRPr="007738AF" w:rsidRDefault="00BB449C" w:rsidP="007738AF">
      <w:pPr>
        <w:spacing w:line="276" w:lineRule="auto"/>
        <w:ind w:firstLineChars="100" w:firstLine="240"/>
        <w:jc w:val="left"/>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団体の皆さん</w:t>
      </w:r>
    </w:p>
    <w:p w14:paraId="60FA49A8" w14:textId="78BDE924" w:rsidR="00BB449C" w:rsidRPr="007738AF" w:rsidRDefault="00BB449C" w:rsidP="007738AF">
      <w:pPr>
        <w:wordWrap w:val="0"/>
        <w:spacing w:line="276" w:lineRule="auto"/>
        <w:jc w:val="right"/>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 xml:space="preserve">東温市教育委員会事務局　　　　　</w:t>
      </w:r>
    </w:p>
    <w:p w14:paraId="7CE890E3" w14:textId="369C5AFC" w:rsidR="00BB449C" w:rsidRPr="007738AF" w:rsidRDefault="00BB449C" w:rsidP="007738AF">
      <w:pPr>
        <w:wordWrap w:val="0"/>
        <w:spacing w:line="276" w:lineRule="auto"/>
        <w:jc w:val="right"/>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 xml:space="preserve">学校教育課　　　　　</w:t>
      </w:r>
    </w:p>
    <w:p w14:paraId="010B5306" w14:textId="407DCC9F" w:rsidR="00BB449C" w:rsidRPr="007738AF" w:rsidRDefault="00BB449C" w:rsidP="007738AF">
      <w:pPr>
        <w:spacing w:line="276" w:lineRule="auto"/>
        <w:rPr>
          <w:rFonts w:ascii="HG丸ｺﾞｼｯｸM-PRO" w:eastAsia="HG丸ｺﾞｼｯｸM-PRO" w:hAnsi="HG丸ｺﾞｼｯｸM-PRO"/>
          <w:sz w:val="24"/>
          <w:szCs w:val="24"/>
        </w:rPr>
      </w:pPr>
    </w:p>
    <w:p w14:paraId="395CED7B" w14:textId="3F5A69AE" w:rsidR="008C46A7" w:rsidRPr="007738AF" w:rsidRDefault="008C46A7" w:rsidP="007738AF">
      <w:pPr>
        <w:spacing w:line="276" w:lineRule="auto"/>
        <w:jc w:val="center"/>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東温市内における地域クラブ設立・運営</w:t>
      </w:r>
      <w:r w:rsidR="00BB449C" w:rsidRPr="007738AF">
        <w:rPr>
          <w:rFonts w:ascii="HG丸ｺﾞｼｯｸM-PRO" w:eastAsia="HG丸ｺﾞｼｯｸM-PRO" w:hAnsi="HG丸ｺﾞｼｯｸM-PRO" w:hint="eastAsia"/>
          <w:sz w:val="24"/>
          <w:szCs w:val="24"/>
        </w:rPr>
        <w:t>事業委託団体の募集について</w:t>
      </w:r>
    </w:p>
    <w:p w14:paraId="3FE85570" w14:textId="013A6A5C" w:rsidR="008C46A7" w:rsidRPr="007738AF" w:rsidRDefault="008C46A7" w:rsidP="007738AF">
      <w:pPr>
        <w:spacing w:line="276" w:lineRule="auto"/>
        <w:rPr>
          <w:rFonts w:ascii="HG丸ｺﾞｼｯｸM-PRO" w:eastAsia="HG丸ｺﾞｼｯｸM-PRO" w:hAnsi="HG丸ｺﾞｼｯｸM-PRO"/>
          <w:sz w:val="24"/>
          <w:szCs w:val="24"/>
        </w:rPr>
      </w:pPr>
    </w:p>
    <w:p w14:paraId="53612AD5" w14:textId="2FFCB527" w:rsidR="007738AF" w:rsidRDefault="00BB449C" w:rsidP="007738AF">
      <w:pPr>
        <w:spacing w:line="276" w:lineRule="auto"/>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 xml:space="preserve">　東温市では、スポーツ庁及び文化庁が令和４年１２月に策定した「学校部活動及び新たな地域クラブ活動の在り方等に関する総合的なガイドライン」等により部活動改革が進む中、中学生世代の文化スポーツ活動機会の維持と教職員の働き方改革を早期に進めるため、下記のとおり中学生世代の放課後活動の受け皿となる地域クラブ設立や運営を行う団体の皆さんに対し、</w:t>
      </w:r>
      <w:r w:rsidR="00A36C32">
        <w:rPr>
          <w:rFonts w:ascii="HG丸ｺﾞｼｯｸM-PRO" w:eastAsia="HG丸ｺﾞｼｯｸM-PRO" w:hAnsi="HG丸ｺﾞｼｯｸM-PRO" w:hint="eastAsia"/>
          <w:sz w:val="24"/>
          <w:szCs w:val="24"/>
        </w:rPr>
        <w:t>予算の範囲内で</w:t>
      </w:r>
      <w:r w:rsidRPr="007738AF">
        <w:rPr>
          <w:rFonts w:ascii="HG丸ｺﾞｼｯｸM-PRO" w:eastAsia="HG丸ｺﾞｼｯｸM-PRO" w:hAnsi="HG丸ｺﾞｼｯｸM-PRO" w:hint="eastAsia"/>
          <w:sz w:val="24"/>
          <w:szCs w:val="24"/>
        </w:rPr>
        <w:t>活動経費の支援を行っています。</w:t>
      </w:r>
    </w:p>
    <w:p w14:paraId="12611FBA" w14:textId="0B219750" w:rsidR="00BB449C" w:rsidRPr="007738AF" w:rsidRDefault="00BB449C" w:rsidP="007738AF">
      <w:pPr>
        <w:spacing w:line="276" w:lineRule="auto"/>
        <w:ind w:firstLineChars="100" w:firstLine="240"/>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制度利用をご検討の方は、</w:t>
      </w:r>
      <w:r w:rsidR="007738AF">
        <w:rPr>
          <w:rFonts w:ascii="HG丸ｺﾞｼｯｸM-PRO" w:eastAsia="HG丸ｺﾞｼｯｸM-PRO" w:hAnsi="HG丸ｺﾞｼｯｸM-PRO" w:hint="eastAsia"/>
          <w:sz w:val="24"/>
          <w:szCs w:val="24"/>
        </w:rPr>
        <w:t>下記</w:t>
      </w:r>
      <w:r w:rsidRPr="007738AF">
        <w:rPr>
          <w:rFonts w:ascii="HG丸ｺﾞｼｯｸM-PRO" w:eastAsia="HG丸ｺﾞｼｯｸM-PRO" w:hAnsi="HG丸ｺﾞｼｯｸM-PRO" w:hint="eastAsia"/>
          <w:sz w:val="24"/>
          <w:szCs w:val="24"/>
        </w:rPr>
        <w:t>担当課までお問い合わせください。</w:t>
      </w:r>
    </w:p>
    <w:p w14:paraId="5ECB4F2B" w14:textId="44CCF91E" w:rsidR="00BB449C" w:rsidRPr="007738AF" w:rsidRDefault="00BB449C" w:rsidP="007738AF">
      <w:pPr>
        <w:spacing w:line="276" w:lineRule="auto"/>
        <w:rPr>
          <w:rFonts w:ascii="HG丸ｺﾞｼｯｸM-PRO" w:eastAsia="HG丸ｺﾞｼｯｸM-PRO" w:hAnsi="HG丸ｺﾞｼｯｸM-PRO"/>
          <w:sz w:val="24"/>
          <w:szCs w:val="24"/>
        </w:rPr>
      </w:pPr>
    </w:p>
    <w:p w14:paraId="2CDE8E43" w14:textId="71045DC7" w:rsidR="00BB449C" w:rsidRPr="007738AF" w:rsidRDefault="00BB449C" w:rsidP="007738AF">
      <w:pPr>
        <w:spacing w:line="276" w:lineRule="auto"/>
        <w:jc w:val="center"/>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記</w:t>
      </w:r>
    </w:p>
    <w:p w14:paraId="43F5C2AF" w14:textId="77777777" w:rsidR="00BB449C" w:rsidRPr="007738AF" w:rsidRDefault="00BB449C" w:rsidP="007738AF">
      <w:pPr>
        <w:spacing w:line="276" w:lineRule="auto"/>
        <w:rPr>
          <w:rFonts w:ascii="HG丸ｺﾞｼｯｸM-PRO" w:eastAsia="HG丸ｺﾞｼｯｸM-PRO" w:hAnsi="HG丸ｺﾞｼｯｸM-PRO"/>
          <w:sz w:val="24"/>
          <w:szCs w:val="24"/>
        </w:rPr>
      </w:pPr>
    </w:p>
    <w:p w14:paraId="2F8EEA1E" w14:textId="6B8ED8E3" w:rsidR="00BB449C" w:rsidRPr="007738AF" w:rsidRDefault="008C46A7" w:rsidP="007738AF">
      <w:pPr>
        <w:spacing w:line="276" w:lineRule="auto"/>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 xml:space="preserve">１　</w:t>
      </w:r>
      <w:r w:rsidRPr="007738AF">
        <w:rPr>
          <w:rFonts w:ascii="HG丸ｺﾞｼｯｸM-PRO" w:eastAsia="HG丸ｺﾞｼｯｸM-PRO" w:hAnsi="HG丸ｺﾞｼｯｸM-PRO"/>
          <w:sz w:val="24"/>
          <w:szCs w:val="24"/>
        </w:rPr>
        <w:t>委託業務名</w:t>
      </w:r>
    </w:p>
    <w:p w14:paraId="0F0C66A9" w14:textId="268D0142" w:rsidR="008C46A7" w:rsidRPr="007738AF" w:rsidRDefault="00BB449C" w:rsidP="007738AF">
      <w:pPr>
        <w:spacing w:line="276" w:lineRule="auto"/>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 xml:space="preserve">　　　</w:t>
      </w:r>
      <w:r w:rsidR="008C46A7" w:rsidRPr="007738AF">
        <w:rPr>
          <w:rFonts w:ascii="HG丸ｺﾞｼｯｸM-PRO" w:eastAsia="HG丸ｺﾞｼｯｸM-PRO" w:hAnsi="HG丸ｺﾞｼｯｸM-PRO" w:hint="eastAsia"/>
          <w:sz w:val="24"/>
          <w:szCs w:val="24"/>
        </w:rPr>
        <w:t>東温市内における地域クラブ設立・運営業務</w:t>
      </w:r>
      <w:r w:rsidR="00A36C32">
        <w:rPr>
          <w:rFonts w:ascii="HG丸ｺﾞｼｯｸM-PRO" w:eastAsia="HG丸ｺﾞｼｯｸM-PRO" w:hAnsi="HG丸ｺﾞｼｯｸM-PRO" w:hint="eastAsia"/>
          <w:sz w:val="24"/>
          <w:szCs w:val="24"/>
        </w:rPr>
        <w:t xml:space="preserve">　※R8年度は３団体程度を予定</w:t>
      </w:r>
    </w:p>
    <w:p w14:paraId="09275DCD" w14:textId="77777777" w:rsidR="008C46A7" w:rsidRPr="007738AF" w:rsidRDefault="008C46A7" w:rsidP="007738AF">
      <w:pPr>
        <w:spacing w:line="276" w:lineRule="auto"/>
        <w:rPr>
          <w:rFonts w:ascii="HG丸ｺﾞｼｯｸM-PRO" w:eastAsia="HG丸ｺﾞｼｯｸM-PRO" w:hAnsi="HG丸ｺﾞｼｯｸM-PRO"/>
          <w:sz w:val="24"/>
          <w:szCs w:val="24"/>
        </w:rPr>
      </w:pPr>
    </w:p>
    <w:p w14:paraId="69CB20EE" w14:textId="24B2148F" w:rsidR="008C46A7" w:rsidRPr="007738AF" w:rsidRDefault="008C46A7" w:rsidP="007738AF">
      <w:pPr>
        <w:spacing w:line="276" w:lineRule="auto"/>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 xml:space="preserve">２　</w:t>
      </w:r>
      <w:r w:rsidRPr="007738AF">
        <w:rPr>
          <w:rFonts w:ascii="HG丸ｺﾞｼｯｸM-PRO" w:eastAsia="HG丸ｺﾞｼｯｸM-PRO" w:hAnsi="HG丸ｺﾞｼｯｸM-PRO"/>
          <w:sz w:val="24"/>
          <w:szCs w:val="24"/>
        </w:rPr>
        <w:t>業務</w:t>
      </w:r>
      <w:r w:rsidR="00BB449C" w:rsidRPr="007738AF">
        <w:rPr>
          <w:rFonts w:ascii="HG丸ｺﾞｼｯｸM-PRO" w:eastAsia="HG丸ｺﾞｼｯｸM-PRO" w:hAnsi="HG丸ｺﾞｼｯｸM-PRO" w:hint="eastAsia"/>
          <w:sz w:val="24"/>
          <w:szCs w:val="24"/>
        </w:rPr>
        <w:t>内容や業務上の注意事項</w:t>
      </w:r>
    </w:p>
    <w:p w14:paraId="5ECB8844" w14:textId="0267B236" w:rsidR="00BB449C" w:rsidRPr="007738AF" w:rsidRDefault="00BB449C" w:rsidP="007738AF">
      <w:pPr>
        <w:spacing w:line="276" w:lineRule="auto"/>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 xml:space="preserve">　　　別紙</w:t>
      </w:r>
      <w:r w:rsidR="007738AF">
        <w:rPr>
          <w:rFonts w:ascii="HG丸ｺﾞｼｯｸM-PRO" w:eastAsia="HG丸ｺﾞｼｯｸM-PRO" w:hAnsi="HG丸ｺﾞｼｯｸM-PRO" w:hint="eastAsia"/>
          <w:sz w:val="24"/>
          <w:szCs w:val="24"/>
        </w:rPr>
        <w:t>「イメージ図」や</w:t>
      </w:r>
      <w:r w:rsidRPr="007738AF">
        <w:rPr>
          <w:rFonts w:ascii="HG丸ｺﾞｼｯｸM-PRO" w:eastAsia="HG丸ｺﾞｼｯｸM-PRO" w:hAnsi="HG丸ｺﾞｼｯｸM-PRO" w:hint="eastAsia"/>
          <w:sz w:val="24"/>
          <w:szCs w:val="24"/>
        </w:rPr>
        <w:t>「仕様書（素案）」をご参照ください。</w:t>
      </w:r>
    </w:p>
    <w:p w14:paraId="11A4C590" w14:textId="793BF0D6" w:rsidR="00BB449C" w:rsidRPr="007738AF" w:rsidRDefault="00BB449C" w:rsidP="007738AF">
      <w:pPr>
        <w:spacing w:line="276" w:lineRule="auto"/>
        <w:rPr>
          <w:rFonts w:ascii="HG丸ｺﾞｼｯｸM-PRO" w:eastAsia="HG丸ｺﾞｼｯｸM-PRO" w:hAnsi="HG丸ｺﾞｼｯｸM-PRO"/>
          <w:sz w:val="24"/>
          <w:szCs w:val="24"/>
        </w:rPr>
      </w:pPr>
    </w:p>
    <w:p w14:paraId="2BBF65FA" w14:textId="587C44B4" w:rsidR="008C46A7" w:rsidRPr="007738AF" w:rsidRDefault="00BB449C" w:rsidP="007738AF">
      <w:pPr>
        <w:spacing w:line="276" w:lineRule="auto"/>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３</w:t>
      </w:r>
      <w:r w:rsidR="008C46A7" w:rsidRPr="007738AF">
        <w:rPr>
          <w:rFonts w:ascii="HG丸ｺﾞｼｯｸM-PRO" w:eastAsia="HG丸ｺﾞｼｯｸM-PRO" w:hAnsi="HG丸ｺﾞｼｯｸM-PRO" w:hint="eastAsia"/>
          <w:sz w:val="24"/>
          <w:szCs w:val="24"/>
        </w:rPr>
        <w:t xml:space="preserve">　</w:t>
      </w:r>
      <w:r w:rsidR="008C46A7" w:rsidRPr="007738AF">
        <w:rPr>
          <w:rFonts w:ascii="HG丸ｺﾞｼｯｸM-PRO" w:eastAsia="HG丸ｺﾞｼｯｸM-PRO" w:hAnsi="HG丸ｺﾞｼｯｸM-PRO"/>
          <w:sz w:val="24"/>
          <w:szCs w:val="24"/>
        </w:rPr>
        <w:t>契約期間</w:t>
      </w:r>
    </w:p>
    <w:p w14:paraId="68B7EB2E" w14:textId="576715A7" w:rsidR="008C46A7" w:rsidRPr="007738AF" w:rsidRDefault="008C46A7" w:rsidP="007738AF">
      <w:pPr>
        <w:spacing w:line="276" w:lineRule="auto"/>
        <w:ind w:firstLineChars="300" w:firstLine="720"/>
        <w:rPr>
          <w:rFonts w:ascii="HG丸ｺﾞｼｯｸM-PRO" w:eastAsia="HG丸ｺﾞｼｯｸM-PRO" w:hAnsi="HG丸ｺﾞｼｯｸM-PRO"/>
          <w:sz w:val="24"/>
          <w:szCs w:val="24"/>
        </w:rPr>
      </w:pPr>
      <w:r w:rsidRPr="007738AF">
        <w:rPr>
          <w:rFonts w:ascii="HG丸ｺﾞｼｯｸM-PRO" w:eastAsia="HG丸ｺﾞｼｯｸM-PRO" w:hAnsi="HG丸ｺﾞｼｯｸM-PRO" w:hint="eastAsia"/>
          <w:sz w:val="24"/>
          <w:szCs w:val="24"/>
        </w:rPr>
        <w:t>契約締結日から令和</w:t>
      </w:r>
      <w:r w:rsidR="00A36C32">
        <w:rPr>
          <w:rFonts w:ascii="HG丸ｺﾞｼｯｸM-PRO" w:eastAsia="HG丸ｺﾞｼｯｸM-PRO" w:hAnsi="HG丸ｺﾞｼｯｸM-PRO" w:hint="eastAsia"/>
          <w:sz w:val="24"/>
          <w:szCs w:val="24"/>
        </w:rPr>
        <w:t>９</w:t>
      </w:r>
      <w:r w:rsidRPr="007738AF">
        <w:rPr>
          <w:rFonts w:ascii="HG丸ｺﾞｼｯｸM-PRO" w:eastAsia="HG丸ｺﾞｼｯｸM-PRO" w:hAnsi="HG丸ｺﾞｼｯｸM-PRO" w:hint="eastAsia"/>
          <w:sz w:val="24"/>
          <w:szCs w:val="24"/>
        </w:rPr>
        <w:t>年３月３１日まで</w:t>
      </w:r>
      <w:r w:rsidR="007738AF">
        <w:rPr>
          <w:rFonts w:ascii="HG丸ｺﾞｼｯｸM-PRO" w:eastAsia="HG丸ｺﾞｼｯｸM-PRO" w:hAnsi="HG丸ｺﾞｼｯｸM-PRO" w:hint="eastAsia"/>
          <w:sz w:val="24"/>
          <w:szCs w:val="24"/>
        </w:rPr>
        <w:t xml:space="preserve">　※委託内容により調整します。</w:t>
      </w:r>
    </w:p>
    <w:p w14:paraId="62EC8AE5" w14:textId="77777777" w:rsidR="005B1FB9" w:rsidRPr="007738AF" w:rsidRDefault="005B1FB9" w:rsidP="007738AF">
      <w:pPr>
        <w:spacing w:line="276" w:lineRule="auto"/>
        <w:rPr>
          <w:rFonts w:ascii="HG丸ｺﾞｼｯｸM-PRO" w:eastAsia="HG丸ｺﾞｼｯｸM-PRO" w:hAnsi="HG丸ｺﾞｼｯｸM-PRO"/>
          <w:sz w:val="24"/>
          <w:szCs w:val="24"/>
        </w:rPr>
      </w:pPr>
    </w:p>
    <w:p w14:paraId="64B49B28" w14:textId="77777777" w:rsidR="007738AF" w:rsidRDefault="007738AF" w:rsidP="007738AF">
      <w:pPr>
        <w:spacing w:line="276" w:lineRule="auto"/>
        <w:ind w:left="720" w:hangingChars="300" w:hanging="720"/>
        <w:rPr>
          <w:rFonts w:ascii="HG丸ｺﾞｼｯｸM-PRO" w:eastAsia="HG丸ｺﾞｼｯｸM-PRO" w:hAnsi="HG丸ｺﾞｼｯｸM-PRO"/>
          <w:sz w:val="24"/>
          <w:szCs w:val="24"/>
        </w:rPr>
      </w:pPr>
    </w:p>
    <w:p w14:paraId="27F23509" w14:textId="39B80C17" w:rsidR="007738AF" w:rsidRPr="007738AF" w:rsidRDefault="007738AF" w:rsidP="007738AF">
      <w:pPr>
        <w:spacing w:line="276" w:lineRule="auto"/>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2B974DA1" wp14:editId="55573F3F">
                <wp:simplePos x="0" y="0"/>
                <wp:positionH relativeFrom="column">
                  <wp:posOffset>3753114</wp:posOffset>
                </wp:positionH>
                <wp:positionV relativeFrom="paragraph">
                  <wp:posOffset>169545</wp:posOffset>
                </wp:positionV>
                <wp:extent cx="2242868" cy="1276709"/>
                <wp:effectExtent l="0" t="0" r="24130" b="19050"/>
                <wp:wrapNone/>
                <wp:docPr id="1" name="正方形/長方形 1"/>
                <wp:cNvGraphicFramePr/>
                <a:graphic xmlns:a="http://schemas.openxmlformats.org/drawingml/2006/main">
                  <a:graphicData uri="http://schemas.microsoft.com/office/word/2010/wordprocessingShape">
                    <wps:wsp>
                      <wps:cNvSpPr/>
                      <wps:spPr>
                        <a:xfrm>
                          <a:off x="0" y="0"/>
                          <a:ext cx="2242868" cy="127670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19490" id="正方形/長方形 1" o:spid="_x0000_s1026" style="position:absolute;left:0;text-align:left;margin-left:295.5pt;margin-top:13.35pt;width:176.6pt;height:10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" filled="f" strokecolor="black [3213]" strokeweight=".5pt"/>
            </w:pict>
          </mc:Fallback>
        </mc:AlternateContent>
      </w:r>
    </w:p>
    <w:p w14:paraId="6711E569" w14:textId="61316403" w:rsidR="00FA2F38" w:rsidRDefault="007738AF" w:rsidP="007738AF">
      <w:pPr>
        <w:wordWrap w:val="0"/>
        <w:spacing w:line="276"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【連絡先】　　　　　　　　　</w:t>
      </w:r>
    </w:p>
    <w:p w14:paraId="25EAD633" w14:textId="23720D1B" w:rsidR="007738AF" w:rsidRDefault="007738AF" w:rsidP="007738AF">
      <w:pPr>
        <w:wordWrap w:val="0"/>
        <w:spacing w:line="276"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東温市教育委員会事務局　</w:t>
      </w:r>
    </w:p>
    <w:p w14:paraId="7B903356" w14:textId="56B49C92" w:rsidR="007738AF" w:rsidRDefault="007738AF" w:rsidP="007738AF">
      <w:pPr>
        <w:wordWrap w:val="0"/>
        <w:spacing w:line="276"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学校教育課学事係　</w:t>
      </w:r>
    </w:p>
    <w:p w14:paraId="32B0DCD6" w14:textId="349CC7C2" w:rsidR="007738AF" w:rsidRPr="007738AF" w:rsidRDefault="007738AF" w:rsidP="007738AF">
      <w:pPr>
        <w:wordWrap w:val="0"/>
        <w:spacing w:line="276"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660288" behindDoc="0" locked="0" layoutInCell="1" allowOverlap="1" wp14:anchorId="382C458D" wp14:editId="5F4BCA74">
            <wp:simplePos x="0" y="0"/>
            <wp:positionH relativeFrom="margin">
              <wp:posOffset>1770380</wp:posOffset>
            </wp:positionH>
            <wp:positionV relativeFrom="paragraph">
              <wp:posOffset>505975</wp:posOffset>
            </wp:positionV>
            <wp:extent cx="2394129" cy="715681"/>
            <wp:effectExtent l="0" t="0" r="635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4129" cy="71568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4"/>
          <w:szCs w:val="24"/>
        </w:rPr>
        <w:t>TEL：0</w:t>
      </w:r>
      <w:r>
        <w:rPr>
          <w:rFonts w:ascii="HG丸ｺﾞｼｯｸM-PRO" w:eastAsia="HG丸ｺﾞｼｯｸM-PRO" w:hAnsi="HG丸ｺﾞｼｯｸM-PRO"/>
          <w:sz w:val="24"/>
          <w:szCs w:val="24"/>
        </w:rPr>
        <w:t>89-964-4420</w:t>
      </w:r>
      <w:r>
        <w:rPr>
          <w:rFonts w:ascii="HG丸ｺﾞｼｯｸM-PRO" w:eastAsia="HG丸ｺﾞｼｯｸM-PRO" w:hAnsi="HG丸ｺﾞｼｯｸM-PRO" w:hint="eastAsia"/>
          <w:sz w:val="24"/>
          <w:szCs w:val="24"/>
        </w:rPr>
        <w:t xml:space="preserve">　</w:t>
      </w:r>
    </w:p>
    <w:sectPr w:rsidR="007738AF" w:rsidRPr="007738AF" w:rsidSect="0051568D">
      <w:pgSz w:w="11906" w:h="16838"/>
      <w:pgMar w:top="993"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E87C" w14:textId="77777777" w:rsidR="00AC29B1" w:rsidRDefault="00AC29B1" w:rsidP="00AC29B1">
      <w:r>
        <w:separator/>
      </w:r>
    </w:p>
  </w:endnote>
  <w:endnote w:type="continuationSeparator" w:id="0">
    <w:p w14:paraId="40027473" w14:textId="77777777" w:rsidR="00AC29B1" w:rsidRDefault="00AC29B1" w:rsidP="00A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B409" w14:textId="77777777" w:rsidR="00AC29B1" w:rsidRDefault="00AC29B1" w:rsidP="00AC29B1">
      <w:r>
        <w:separator/>
      </w:r>
    </w:p>
  </w:footnote>
  <w:footnote w:type="continuationSeparator" w:id="0">
    <w:p w14:paraId="03C83ED7" w14:textId="77777777" w:rsidR="00AC29B1" w:rsidRDefault="00AC29B1" w:rsidP="00AC2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A7"/>
    <w:rsid w:val="00044E39"/>
    <w:rsid w:val="000F0DF2"/>
    <w:rsid w:val="00282293"/>
    <w:rsid w:val="002A32E5"/>
    <w:rsid w:val="0051568D"/>
    <w:rsid w:val="005B1FB9"/>
    <w:rsid w:val="00603DEB"/>
    <w:rsid w:val="007738AF"/>
    <w:rsid w:val="00773DB7"/>
    <w:rsid w:val="00794987"/>
    <w:rsid w:val="008C46A7"/>
    <w:rsid w:val="00960569"/>
    <w:rsid w:val="00A36C32"/>
    <w:rsid w:val="00AC29B1"/>
    <w:rsid w:val="00AF3A1B"/>
    <w:rsid w:val="00BB449C"/>
    <w:rsid w:val="00BE1FF7"/>
    <w:rsid w:val="00CD66AC"/>
    <w:rsid w:val="00D65A0F"/>
    <w:rsid w:val="00E22E55"/>
    <w:rsid w:val="00E62AFC"/>
    <w:rsid w:val="00EE6171"/>
    <w:rsid w:val="00F21A5C"/>
    <w:rsid w:val="00FA2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BB8A93"/>
  <w15:chartTrackingRefBased/>
  <w15:docId w15:val="{55AE01FD-A67F-4A11-980A-3708BE74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29B1"/>
    <w:pPr>
      <w:tabs>
        <w:tab w:val="center" w:pos="4252"/>
        <w:tab w:val="right" w:pos="8504"/>
      </w:tabs>
      <w:snapToGrid w:val="0"/>
    </w:pPr>
  </w:style>
  <w:style w:type="character" w:customStyle="1" w:styleId="a5">
    <w:name w:val="ヘッダー (文字)"/>
    <w:basedOn w:val="a0"/>
    <w:link w:val="a4"/>
    <w:uiPriority w:val="99"/>
    <w:rsid w:val="00AC29B1"/>
  </w:style>
  <w:style w:type="paragraph" w:styleId="a6">
    <w:name w:val="footer"/>
    <w:basedOn w:val="a"/>
    <w:link w:val="a7"/>
    <w:uiPriority w:val="99"/>
    <w:unhideWhenUsed/>
    <w:rsid w:val="00AC29B1"/>
    <w:pPr>
      <w:tabs>
        <w:tab w:val="center" w:pos="4252"/>
        <w:tab w:val="right" w:pos="8504"/>
      </w:tabs>
      <w:snapToGrid w:val="0"/>
    </w:pPr>
  </w:style>
  <w:style w:type="character" w:customStyle="1" w:styleId="a7">
    <w:name w:val="フッター (文字)"/>
    <w:basedOn w:val="a0"/>
    <w:link w:val="a6"/>
    <w:uiPriority w:val="99"/>
    <w:rsid w:val="00AC29B1"/>
  </w:style>
  <w:style w:type="paragraph" w:styleId="a8">
    <w:name w:val="Note Heading"/>
    <w:basedOn w:val="a"/>
    <w:next w:val="a"/>
    <w:link w:val="a9"/>
    <w:uiPriority w:val="99"/>
    <w:semiHidden/>
    <w:unhideWhenUsed/>
    <w:rsid w:val="00BB449C"/>
    <w:pPr>
      <w:jc w:val="center"/>
    </w:pPr>
  </w:style>
  <w:style w:type="character" w:customStyle="1" w:styleId="a9">
    <w:name w:val="記 (文字)"/>
    <w:basedOn w:val="a0"/>
    <w:link w:val="a8"/>
    <w:uiPriority w:val="99"/>
    <w:semiHidden/>
    <w:rsid w:val="00BB449C"/>
  </w:style>
  <w:style w:type="paragraph" w:styleId="aa">
    <w:name w:val="Closing"/>
    <w:basedOn w:val="a"/>
    <w:link w:val="ab"/>
    <w:uiPriority w:val="99"/>
    <w:semiHidden/>
    <w:unhideWhenUsed/>
    <w:rsid w:val="00BB449C"/>
    <w:pPr>
      <w:jc w:val="right"/>
    </w:pPr>
  </w:style>
  <w:style w:type="character" w:customStyle="1" w:styleId="ab">
    <w:name w:val="結語 (文字)"/>
    <w:basedOn w:val="a0"/>
    <w:link w:val="aa"/>
    <w:uiPriority w:val="99"/>
    <w:semiHidden/>
    <w:rsid w:val="00BB4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高也</dc:creator>
  <cp:keywords/>
  <dc:description/>
  <cp:lastModifiedBy>小出 高也</cp:lastModifiedBy>
  <cp:revision>9</cp:revision>
  <cp:lastPrinted>2025-07-08T23:44:00Z</cp:lastPrinted>
  <dcterms:created xsi:type="dcterms:W3CDTF">2025-05-09T06:01:00Z</dcterms:created>
  <dcterms:modified xsi:type="dcterms:W3CDTF">2026-04-01T23:52:00Z</dcterms:modified>
</cp:coreProperties>
</file>