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B24" w:rsidRDefault="00311F07" w:rsidP="00311F07">
      <w:pPr>
        <w:jc w:val="center"/>
      </w:pPr>
      <w:r>
        <w:rPr>
          <w:rFonts w:hint="eastAsia"/>
        </w:rPr>
        <w:t>東温市緊急通報体制整備事業に係る</w:t>
      </w:r>
      <w:r w:rsidR="000B5BD5">
        <w:rPr>
          <w:rFonts w:hint="eastAsia"/>
        </w:rPr>
        <w:t>同意書</w:t>
      </w:r>
    </w:p>
    <w:p w:rsidR="00311F07" w:rsidRDefault="00311F07" w:rsidP="00311F07">
      <w:pPr>
        <w:jc w:val="center"/>
      </w:pPr>
    </w:p>
    <w:p w:rsidR="000B5BD5" w:rsidRDefault="000B5BD5"/>
    <w:p w:rsidR="000B5BD5" w:rsidRDefault="000B5BD5" w:rsidP="00153536">
      <w:pPr>
        <w:ind w:firstLineChars="100" w:firstLine="240"/>
      </w:pPr>
      <w:r>
        <w:rPr>
          <w:rFonts w:hint="eastAsia"/>
        </w:rPr>
        <w:t>事業の実施にあたり、下記の記載事項について、東温市及び愛媛綜合警備保障</w:t>
      </w:r>
      <w:r w:rsidR="00153536">
        <w:rPr>
          <w:rFonts w:hint="eastAsia"/>
        </w:rPr>
        <w:t>株式会社</w:t>
      </w:r>
      <w:r>
        <w:rPr>
          <w:rFonts w:hint="eastAsia"/>
        </w:rPr>
        <w:t>は責任を負わないことについて同意します。</w:t>
      </w:r>
    </w:p>
    <w:p w:rsidR="00CB27BA" w:rsidRDefault="00CB27BA" w:rsidP="00CB27BA">
      <w:pPr>
        <w:ind w:firstLineChars="100" w:firstLine="240"/>
      </w:pPr>
    </w:p>
    <w:p w:rsidR="00CB27BA" w:rsidRDefault="00CB27BA" w:rsidP="00CB27BA">
      <w:pPr>
        <w:pStyle w:val="a3"/>
      </w:pPr>
      <w:r>
        <w:rPr>
          <w:rFonts w:hint="eastAsia"/>
        </w:rPr>
        <w:t>記</w:t>
      </w:r>
    </w:p>
    <w:p w:rsidR="00CB27BA" w:rsidRDefault="00CB27BA" w:rsidP="00CB27BA"/>
    <w:p w:rsidR="000B5BD5" w:rsidRDefault="000B5BD5" w:rsidP="004907D1">
      <w:pPr>
        <w:ind w:left="360" w:hangingChars="150" w:hanging="360"/>
      </w:pPr>
      <w:r>
        <w:rPr>
          <w:rFonts w:hint="eastAsia"/>
        </w:rPr>
        <w:t>(1)</w:t>
      </w:r>
      <w:r w:rsidR="004907D1">
        <w:rPr>
          <w:rFonts w:hint="eastAsia"/>
        </w:rPr>
        <w:t xml:space="preserve">　</w:t>
      </w:r>
      <w:r>
        <w:rPr>
          <w:rFonts w:hint="eastAsia"/>
        </w:rPr>
        <w:t>地震、噴火、洪水、津波、台風、その他天災地変、</w:t>
      </w:r>
      <w:r w:rsidR="009F1A39">
        <w:rPr>
          <w:rFonts w:hint="eastAsia"/>
        </w:rPr>
        <w:t>僻地、</w:t>
      </w:r>
      <w:r>
        <w:rPr>
          <w:rFonts w:hint="eastAsia"/>
        </w:rPr>
        <w:t>大規模な伝染病、暴動等、その他の不可抗力の事態に起因する損害。</w:t>
      </w:r>
    </w:p>
    <w:p w:rsidR="004907D1" w:rsidRDefault="004907D1" w:rsidP="004907D1">
      <w:pPr>
        <w:ind w:left="360" w:hangingChars="150" w:hanging="360"/>
      </w:pPr>
    </w:p>
    <w:p w:rsidR="000B5BD5" w:rsidRDefault="000B5BD5">
      <w:r>
        <w:rPr>
          <w:rFonts w:hint="eastAsia"/>
        </w:rPr>
        <w:t>(2)</w:t>
      </w:r>
      <w:r w:rsidR="004907D1">
        <w:rPr>
          <w:rFonts w:hint="eastAsia"/>
        </w:rPr>
        <w:t xml:space="preserve">　</w:t>
      </w:r>
      <w:r>
        <w:rPr>
          <w:rFonts w:hint="eastAsia"/>
        </w:rPr>
        <w:t>感知装置等の受信開始操作失念及び感知範囲外から生じた損害。</w:t>
      </w:r>
    </w:p>
    <w:p w:rsidR="004907D1" w:rsidRDefault="004907D1"/>
    <w:p w:rsidR="000B5BD5" w:rsidRDefault="000B5BD5" w:rsidP="004907D1">
      <w:pPr>
        <w:ind w:left="360" w:hangingChars="150" w:hanging="360"/>
      </w:pPr>
      <w:r>
        <w:rPr>
          <w:rFonts w:hint="eastAsia"/>
        </w:rPr>
        <w:t>(3)</w:t>
      </w:r>
      <w:r w:rsidR="004907D1">
        <w:rPr>
          <w:rFonts w:hint="eastAsia"/>
        </w:rPr>
        <w:t xml:space="preserve">　</w:t>
      </w:r>
      <w:r>
        <w:rPr>
          <w:rFonts w:hint="eastAsia"/>
        </w:rPr>
        <w:t>通常目的による通信・電源が切断されて利用ができないこと、概要通信に障がいが生じたこと、又は通信速度が遅滞したことを起因とする損害。</w:t>
      </w:r>
    </w:p>
    <w:p w:rsidR="004907D1" w:rsidRDefault="004907D1" w:rsidP="004907D1">
      <w:pPr>
        <w:ind w:left="360" w:hangingChars="150" w:hanging="360"/>
      </w:pPr>
    </w:p>
    <w:p w:rsidR="000B5BD5" w:rsidRDefault="000B5BD5" w:rsidP="004907D1">
      <w:pPr>
        <w:ind w:left="360" w:hangingChars="150" w:hanging="360"/>
      </w:pPr>
      <w:r>
        <w:rPr>
          <w:rFonts w:hint="eastAsia"/>
        </w:rPr>
        <w:t>(4)</w:t>
      </w:r>
      <w:r w:rsidR="004907D1">
        <w:rPr>
          <w:rFonts w:hint="eastAsia"/>
        </w:rPr>
        <w:t xml:space="preserve">　</w:t>
      </w:r>
      <w:r>
        <w:rPr>
          <w:rFonts w:hint="eastAsia"/>
        </w:rPr>
        <w:t>ターミナルアダプター、スプリッタ、ルータその他の通信回線による業務信号の送信に必要な機器が正常に稼働しなかったことに起因する損害。</w:t>
      </w:r>
    </w:p>
    <w:p w:rsidR="004907D1" w:rsidRDefault="004907D1" w:rsidP="004907D1">
      <w:pPr>
        <w:ind w:left="360" w:hangingChars="150" w:hanging="360"/>
      </w:pPr>
    </w:p>
    <w:p w:rsidR="000B5BD5" w:rsidRDefault="000B5BD5" w:rsidP="004907D1">
      <w:pPr>
        <w:ind w:left="360" w:hangingChars="150" w:hanging="360"/>
      </w:pPr>
      <w:r>
        <w:rPr>
          <w:rFonts w:hint="eastAsia"/>
        </w:rPr>
        <w:t>(5)</w:t>
      </w:r>
      <w:r w:rsidR="004907D1">
        <w:rPr>
          <w:rFonts w:hint="eastAsia"/>
        </w:rPr>
        <w:t xml:space="preserve">　</w:t>
      </w:r>
      <w:r>
        <w:rPr>
          <w:rFonts w:hint="eastAsia"/>
        </w:rPr>
        <w:t>許可なく感知装置等を撤去、移設、追加、変更等を行ったことに起因する損害。</w:t>
      </w:r>
    </w:p>
    <w:p w:rsidR="004907D1" w:rsidRDefault="004907D1" w:rsidP="004907D1">
      <w:pPr>
        <w:ind w:left="360" w:hangingChars="150" w:hanging="360"/>
      </w:pPr>
    </w:p>
    <w:p w:rsidR="000B5BD5" w:rsidRDefault="000B5BD5" w:rsidP="000B5BD5">
      <w:r>
        <w:rPr>
          <w:rFonts w:hint="eastAsia"/>
        </w:rPr>
        <w:t>(6)</w:t>
      </w:r>
      <w:r w:rsidR="004907D1">
        <w:rPr>
          <w:rFonts w:hint="eastAsia"/>
        </w:rPr>
        <w:t xml:space="preserve">　</w:t>
      </w:r>
      <w:r>
        <w:rPr>
          <w:rFonts w:hint="eastAsia"/>
        </w:rPr>
        <w:t>出動車両が一般車両であることに起因する損害。</w:t>
      </w:r>
    </w:p>
    <w:p w:rsidR="004907D1" w:rsidRDefault="004907D1" w:rsidP="000B5BD5"/>
    <w:p w:rsidR="000B5BD5" w:rsidRDefault="000B5BD5">
      <w:r>
        <w:rPr>
          <w:rFonts w:hint="eastAsia"/>
        </w:rPr>
        <w:t>(7)</w:t>
      </w:r>
      <w:r w:rsidR="004907D1">
        <w:rPr>
          <w:rFonts w:hint="eastAsia"/>
        </w:rPr>
        <w:t xml:space="preserve">　</w:t>
      </w:r>
      <w:r>
        <w:rPr>
          <w:rFonts w:hint="eastAsia"/>
        </w:rPr>
        <w:t>自然災害により現地確認が出来ない事を起因とする損害。</w:t>
      </w:r>
    </w:p>
    <w:p w:rsidR="00CB27BA" w:rsidRDefault="00CB27BA"/>
    <w:p w:rsidR="00CB27BA" w:rsidRDefault="00CB27BA" w:rsidP="00153536">
      <w:pPr>
        <w:ind w:leftChars="100" w:left="480" w:hangingChars="100" w:hanging="240"/>
      </w:pPr>
      <w:r>
        <w:rPr>
          <w:rFonts w:hint="eastAsia"/>
        </w:rPr>
        <w:t>※なお、</w:t>
      </w:r>
      <w:r w:rsidR="00247ECB">
        <w:rPr>
          <w:rFonts w:hint="eastAsia"/>
        </w:rPr>
        <w:t>火災センサーについては、</w:t>
      </w:r>
      <w:r w:rsidR="00EB3A51">
        <w:rPr>
          <w:rFonts w:hint="eastAsia"/>
        </w:rPr>
        <w:t>警備業法施行細則第</w:t>
      </w:r>
      <w:r w:rsidR="00EB3A51">
        <w:rPr>
          <w:rFonts w:hint="eastAsia"/>
        </w:rPr>
        <w:t>15</w:t>
      </w:r>
      <w:r w:rsidR="00EB3A51">
        <w:rPr>
          <w:rFonts w:hint="eastAsia"/>
        </w:rPr>
        <w:t>条に</w:t>
      </w:r>
      <w:r w:rsidR="00247ECB">
        <w:rPr>
          <w:rFonts w:hint="eastAsia"/>
        </w:rPr>
        <w:t>基づき、</w:t>
      </w:r>
      <w:r w:rsidR="00EB3A51">
        <w:rPr>
          <w:rFonts w:hint="eastAsia"/>
        </w:rPr>
        <w:t>規定されている時間内に警備員</w:t>
      </w:r>
      <w:r w:rsidR="00247ECB">
        <w:rPr>
          <w:rFonts w:hint="eastAsia"/>
        </w:rPr>
        <w:t>が到着することが</w:t>
      </w:r>
      <w:r w:rsidR="00EB3A51">
        <w:rPr>
          <w:rFonts w:hint="eastAsia"/>
        </w:rPr>
        <w:t>できない場所には</w:t>
      </w:r>
      <w:r>
        <w:rPr>
          <w:rFonts w:hint="eastAsia"/>
        </w:rPr>
        <w:t>設置</w:t>
      </w:r>
      <w:r w:rsidR="00247ECB">
        <w:rPr>
          <w:rFonts w:hint="eastAsia"/>
        </w:rPr>
        <w:t>しない旨</w:t>
      </w:r>
      <w:r w:rsidR="00EB3A51">
        <w:rPr>
          <w:rFonts w:hint="eastAsia"/>
        </w:rPr>
        <w:t>同意します</w:t>
      </w:r>
      <w:r>
        <w:rPr>
          <w:rFonts w:hint="eastAsia"/>
        </w:rPr>
        <w:t>。</w:t>
      </w:r>
    </w:p>
    <w:p w:rsidR="00CB27BA" w:rsidRDefault="00CB27BA"/>
    <w:p w:rsidR="00CB27BA" w:rsidRDefault="00EA45B8">
      <w:bookmarkStart w:id="0" w:name="_GoBack"/>
      <w:bookmarkEnd w:id="0"/>
      <w:r>
        <w:rPr>
          <w:rFonts w:hint="eastAsia"/>
        </w:rPr>
        <w:t>（宛先）</w:t>
      </w:r>
    </w:p>
    <w:p w:rsidR="00CB27BA" w:rsidRDefault="00EA45B8" w:rsidP="00EC0859">
      <w:pPr>
        <w:ind w:firstLineChars="100" w:firstLine="240"/>
      </w:pPr>
      <w:r>
        <w:rPr>
          <w:rFonts w:hint="eastAsia"/>
        </w:rPr>
        <w:t xml:space="preserve">東温市長　</w:t>
      </w:r>
    </w:p>
    <w:p w:rsidR="00CB27BA" w:rsidRDefault="00CB27BA"/>
    <w:p w:rsidR="00311F07" w:rsidRDefault="00311F07" w:rsidP="00311F07">
      <w:r>
        <w:rPr>
          <w:rFonts w:hint="eastAsia"/>
        </w:rPr>
        <w:t xml:space="preserve">　　　　　　　　　　　　　　　　　　　　年　　月　　日</w:t>
      </w:r>
    </w:p>
    <w:p w:rsidR="00EC0859" w:rsidRDefault="00EC0859" w:rsidP="00311F07"/>
    <w:p w:rsidR="00CB27BA" w:rsidRDefault="00CB27BA" w:rsidP="006C2568">
      <w:pPr>
        <w:ind w:firstLineChars="1600" w:firstLine="3840"/>
      </w:pPr>
      <w:r>
        <w:rPr>
          <w:rFonts w:hint="eastAsia"/>
        </w:rPr>
        <w:t xml:space="preserve">申請者氏名　　　　　　　　　　　</w:t>
      </w:r>
      <w:r w:rsidR="006C2568">
        <w:rPr>
          <w:rFonts w:hint="eastAsia"/>
        </w:rPr>
        <w:t xml:space="preserve">　</w:t>
      </w:r>
    </w:p>
    <w:sectPr w:rsidR="00CB27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BD5"/>
    <w:rsid w:val="000B5BD5"/>
    <w:rsid w:val="000E6A0A"/>
    <w:rsid w:val="00153214"/>
    <w:rsid w:val="00153536"/>
    <w:rsid w:val="00247ECB"/>
    <w:rsid w:val="00311F07"/>
    <w:rsid w:val="004907D1"/>
    <w:rsid w:val="006C2568"/>
    <w:rsid w:val="009F1A39"/>
    <w:rsid w:val="00A40D9C"/>
    <w:rsid w:val="00CB27BA"/>
    <w:rsid w:val="00E547A3"/>
    <w:rsid w:val="00EA45B8"/>
    <w:rsid w:val="00EB3A51"/>
    <w:rsid w:val="00EC0859"/>
    <w:rsid w:val="00F70B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3E1223"/>
  <w15:docId w15:val="{2261DB26-5953-42CE-8467-236206F5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27BA"/>
    <w:pPr>
      <w:jc w:val="center"/>
    </w:pPr>
  </w:style>
  <w:style w:type="character" w:customStyle="1" w:styleId="a4">
    <w:name w:val="記 (文字)"/>
    <w:basedOn w:val="a0"/>
    <w:link w:val="a3"/>
    <w:uiPriority w:val="99"/>
    <w:rsid w:val="00CB27BA"/>
  </w:style>
  <w:style w:type="paragraph" w:styleId="a5">
    <w:name w:val="Closing"/>
    <w:basedOn w:val="a"/>
    <w:link w:val="a6"/>
    <w:uiPriority w:val="99"/>
    <w:unhideWhenUsed/>
    <w:rsid w:val="00CB27BA"/>
    <w:pPr>
      <w:jc w:val="right"/>
    </w:pPr>
  </w:style>
  <w:style w:type="character" w:customStyle="1" w:styleId="a6">
    <w:name w:val="結語 (文字)"/>
    <w:basedOn w:val="a0"/>
    <w:link w:val="a5"/>
    <w:uiPriority w:val="99"/>
    <w:rsid w:val="00CB27BA"/>
  </w:style>
  <w:style w:type="paragraph" w:styleId="a7">
    <w:name w:val="Balloon Text"/>
    <w:basedOn w:val="a"/>
    <w:link w:val="a8"/>
    <w:uiPriority w:val="99"/>
    <w:semiHidden/>
    <w:unhideWhenUsed/>
    <w:rsid w:val="00CB27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27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stk</dc:creator>
  <cp:lastModifiedBy>stk</cp:lastModifiedBy>
  <cp:revision>5</cp:revision>
  <cp:lastPrinted>2022-09-16T01:51:00Z</cp:lastPrinted>
  <dcterms:created xsi:type="dcterms:W3CDTF">2019-07-30T01:48:00Z</dcterms:created>
  <dcterms:modified xsi:type="dcterms:W3CDTF">2022-09-16T01:52:00Z</dcterms:modified>
</cp:coreProperties>
</file>